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BF" w:rsidRPr="000A7CBF" w:rsidRDefault="000A7CBF" w:rsidP="000A7CB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0A7CBF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0A7CBF" w:rsidRPr="000A7CBF" w:rsidRDefault="000A7CBF" w:rsidP="000A7C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A7CB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A7CB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A7CBF" w:rsidRPr="000A7CBF" w:rsidRDefault="000A7CBF" w:rsidP="000A7C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A7CBF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Antonio </w:t>
      </w:r>
      <w:r w:rsidR="00296EC5">
        <w:rPr>
          <w:rFonts w:ascii="Arial" w:eastAsia="Times New Roman" w:hAnsi="Arial" w:cs="Arial"/>
          <w:b/>
          <w:bCs/>
          <w:color w:val="636262"/>
          <w:sz w:val="27"/>
          <w:szCs w:val="27"/>
        </w:rPr>
        <w:t>Acevedo Martínez</w:t>
      </w:r>
    </w:p>
    <w:p w:rsidR="000A7CBF" w:rsidRPr="000A7CBF" w:rsidRDefault="009C6FFC" w:rsidP="000A7C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C6FF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A7CBF" w:rsidRPr="000A7CBF" w:rsidRDefault="000A7CBF" w:rsidP="000A7C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A7CBF">
        <w:rPr>
          <w:rFonts w:ascii="Arial" w:eastAsia="Times New Roman" w:hAnsi="Arial" w:cs="Arial"/>
          <w:b/>
          <w:bCs/>
          <w:color w:val="636262"/>
          <w:sz w:val="27"/>
        </w:rPr>
        <w:t xml:space="preserve">J.U.D. de </w:t>
      </w:r>
      <w:r w:rsidR="00296EC5">
        <w:rPr>
          <w:rFonts w:ascii="Arial" w:eastAsia="Times New Roman" w:hAnsi="Arial" w:cs="Arial"/>
          <w:b/>
          <w:bCs/>
          <w:color w:val="636262"/>
          <w:sz w:val="27"/>
        </w:rPr>
        <w:t>Digitalización</w:t>
      </w:r>
    </w:p>
    <w:p w:rsidR="000A7CBF" w:rsidRPr="000A7CBF" w:rsidRDefault="00296EC5" w:rsidP="000A7C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BF" w:rsidRPr="000A7CBF" w:rsidRDefault="000A7CBF" w:rsidP="000A7CB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296EC5" w:rsidRPr="000A7CBF" w:rsidTr="00296EC5">
        <w:trPr>
          <w:tblCellSpacing w:w="15" w:type="dxa"/>
        </w:trPr>
        <w:tc>
          <w:tcPr>
            <w:tcW w:w="3697" w:type="dxa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8213" w:type="dxa"/>
            <w:hideMark/>
          </w:tcPr>
          <w:p w:rsidR="000A7CBF" w:rsidRPr="000A7CBF" w:rsidRDefault="00A22798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Preparatoria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A7CBF" w:rsidRPr="000A7CBF" w:rsidRDefault="00A22798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Administración, Auditoría Pública y Contraloría.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7CBF" w:rsidRPr="000A7CBF" w:rsidRDefault="000A7CBF" w:rsidP="0029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</w:t>
            </w:r>
            <w:r w:rsidR="00296E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7CBF" w:rsidRPr="000A7CBF" w:rsidRDefault="000A7CBF" w:rsidP="0029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Jefe de Unidad Departamental de </w:t>
            </w:r>
            <w:r w:rsidR="00296EC5">
              <w:rPr>
                <w:rFonts w:ascii="Times New Roman" w:eastAsia="Times New Roman" w:hAnsi="Times New Roman" w:cs="Times New Roman"/>
                <w:sz w:val="24"/>
                <w:szCs w:val="24"/>
              </w:rPr>
              <w:t>Digitalización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7CBF" w:rsidRPr="000A7CBF" w:rsidRDefault="000A7CBF" w:rsidP="00A2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A2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agosto/2013 a diciembre/2016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0A7CBF" w:rsidRDefault="000A7CBF" w:rsidP="0029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</w:t>
            </w:r>
            <w:r w:rsidR="00296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Venustiano Carranza; “Contraloría </w:t>
            </w:r>
          </w:p>
          <w:p w:rsidR="00296EC5" w:rsidRPr="000A7CBF" w:rsidRDefault="00296EC5" w:rsidP="0029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Interna”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7CBF" w:rsidRPr="000A7CBF" w:rsidRDefault="00296EC5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Auditor Operativo y Administrativo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0A7CBF" w:rsidRPr="000A7CBF" w:rsidRDefault="000A7CBF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7CBF" w:rsidRPr="000A7CBF" w:rsidRDefault="00A22798" w:rsidP="00A2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febrero/2012 a agosto/2012</w:t>
            </w:r>
            <w:r w:rsidR="000A7CBF"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296EC5" w:rsidRPr="000A7CBF" w:rsidRDefault="00296EC5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96EC5" w:rsidRDefault="00296EC5" w:rsidP="0061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Gustavo A. Madero, “Contraloría </w:t>
            </w:r>
          </w:p>
          <w:p w:rsidR="00296EC5" w:rsidRPr="000A7CBF" w:rsidRDefault="00296EC5" w:rsidP="0061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Interna”</w:t>
            </w:r>
          </w:p>
        </w:tc>
      </w:tr>
      <w:tr w:rsidR="00296EC5" w:rsidRPr="000A7CBF" w:rsidTr="000A7CBF">
        <w:trPr>
          <w:tblCellSpacing w:w="15" w:type="dxa"/>
        </w:trPr>
        <w:tc>
          <w:tcPr>
            <w:tcW w:w="0" w:type="auto"/>
            <w:hideMark/>
          </w:tcPr>
          <w:p w:rsidR="00296EC5" w:rsidRPr="000A7CBF" w:rsidRDefault="00296EC5" w:rsidP="000A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C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96EC5" w:rsidRPr="000A7CBF" w:rsidRDefault="00296EC5" w:rsidP="0061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Auditor Operativo y Administrativo</w:t>
            </w:r>
          </w:p>
        </w:tc>
      </w:tr>
    </w:tbl>
    <w:p w:rsidR="00351F88" w:rsidRDefault="00351F88"/>
    <w:sectPr w:rsidR="00351F88" w:rsidSect="00BD7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7CBF"/>
    <w:rsid w:val="000A7CBF"/>
    <w:rsid w:val="00296EC5"/>
    <w:rsid w:val="00351F88"/>
    <w:rsid w:val="009C6FFC"/>
    <w:rsid w:val="00A22798"/>
    <w:rsid w:val="00B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72"/>
  </w:style>
  <w:style w:type="paragraph" w:styleId="Ttulo3">
    <w:name w:val="heading 3"/>
    <w:basedOn w:val="Normal"/>
    <w:link w:val="Ttulo3Car"/>
    <w:uiPriority w:val="9"/>
    <w:qFormat/>
    <w:rsid w:val="000A7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7CB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A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A7CBF"/>
  </w:style>
  <w:style w:type="paragraph" w:styleId="NormalWeb">
    <w:name w:val="Normal (Web)"/>
    <w:basedOn w:val="Normal"/>
    <w:uiPriority w:val="99"/>
    <w:semiHidden/>
    <w:unhideWhenUsed/>
    <w:rsid w:val="000A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7CB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4</cp:revision>
  <dcterms:created xsi:type="dcterms:W3CDTF">2017-09-28T18:17:00Z</dcterms:created>
  <dcterms:modified xsi:type="dcterms:W3CDTF">2018-04-24T23:03:00Z</dcterms:modified>
</cp:coreProperties>
</file>