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C3" w:rsidRPr="003A3EC3" w:rsidRDefault="003A3EC3" w:rsidP="003A3EC3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r w:rsidRPr="003A3EC3">
        <w:rPr>
          <w:rFonts w:ascii="Arial" w:eastAsia="Times New Roman" w:hAnsi="Arial" w:cs="Arial"/>
          <w:color w:val="B878B5"/>
          <w:sz w:val="60"/>
          <w:szCs w:val="60"/>
        </w:rPr>
        <w:t>Curriculum</w:t>
      </w:r>
    </w:p>
    <w:p w:rsidR="003A3EC3" w:rsidRPr="003A3EC3" w:rsidRDefault="003A3EC3" w:rsidP="003A3EC3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3A3EC3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3A3EC3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3A3EC3" w:rsidRPr="003A3EC3" w:rsidRDefault="003A3EC3" w:rsidP="003A3EC3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3A3EC3">
        <w:rPr>
          <w:rFonts w:ascii="Arial" w:eastAsia="Times New Roman" w:hAnsi="Arial" w:cs="Arial"/>
          <w:b/>
          <w:bCs/>
          <w:color w:val="636262"/>
          <w:sz w:val="27"/>
          <w:szCs w:val="27"/>
        </w:rPr>
        <w:t>Arturo Jaimes Cartagena</w:t>
      </w:r>
    </w:p>
    <w:p w:rsidR="003A3EC3" w:rsidRPr="003A3EC3" w:rsidRDefault="003A3EC3" w:rsidP="003A3EC3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3A3EC3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3A3EC3" w:rsidRPr="003A3EC3" w:rsidRDefault="003A3EC3" w:rsidP="003A3EC3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3A3EC3">
        <w:rPr>
          <w:rFonts w:ascii="Arial" w:eastAsia="Times New Roman" w:hAnsi="Arial" w:cs="Arial"/>
          <w:b/>
          <w:bCs/>
          <w:color w:val="636262"/>
          <w:sz w:val="27"/>
        </w:rPr>
        <w:t>Coordinador de Atención a Grupos Vulnerables</w:t>
      </w:r>
    </w:p>
    <w:p w:rsidR="003A3EC3" w:rsidRPr="003A3EC3" w:rsidRDefault="003A3EC3" w:rsidP="003A3EC3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2343150" cy="2809875"/>
            <wp:effectExtent l="19050" t="0" r="0" b="0"/>
            <wp:docPr id="2" name="Imagen 2" descr="http://www.dao.gob.mx/directorio/fotos/AJAIMESCARTAJE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AJAIMESCARTAJEN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EC3" w:rsidRPr="003A3EC3" w:rsidRDefault="003A3EC3" w:rsidP="003A3EC3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2"/>
        <w:gridCol w:w="8258"/>
      </w:tblGrid>
      <w:tr w:rsidR="003A3EC3" w:rsidRPr="003A3EC3" w:rsidTr="003A3EC3">
        <w:trPr>
          <w:tblCellSpacing w:w="15" w:type="dxa"/>
        </w:trPr>
        <w:tc>
          <w:tcPr>
            <w:tcW w:w="2130" w:type="dxa"/>
            <w:hideMark/>
          </w:tcPr>
          <w:p w:rsidR="003A3EC3" w:rsidRPr="003A3EC3" w:rsidRDefault="003A3EC3" w:rsidP="003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3A3EC3" w:rsidRPr="003A3EC3" w:rsidRDefault="003A3EC3" w:rsidP="003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EC3">
              <w:rPr>
                <w:rFonts w:ascii="Times New Roman" w:eastAsia="Times New Roman" w:hAnsi="Times New Roman" w:cs="Times New Roman"/>
                <w:sz w:val="24"/>
                <w:szCs w:val="24"/>
              </w:rPr>
              <w:t>Secundaria</w:t>
            </w:r>
          </w:p>
        </w:tc>
      </w:tr>
      <w:tr w:rsidR="003A3EC3" w:rsidRPr="003A3EC3" w:rsidTr="003A3EC3">
        <w:trPr>
          <w:tblCellSpacing w:w="15" w:type="dxa"/>
        </w:trPr>
        <w:tc>
          <w:tcPr>
            <w:tcW w:w="0" w:type="auto"/>
            <w:hideMark/>
          </w:tcPr>
          <w:p w:rsidR="003A3EC3" w:rsidRPr="003A3EC3" w:rsidRDefault="003A3EC3" w:rsidP="003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E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A3EC3" w:rsidRPr="003A3EC3" w:rsidRDefault="003A3EC3" w:rsidP="003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E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A3EC3" w:rsidRPr="003A3EC3" w:rsidTr="003A3EC3">
        <w:trPr>
          <w:tblCellSpacing w:w="15" w:type="dxa"/>
        </w:trPr>
        <w:tc>
          <w:tcPr>
            <w:tcW w:w="0" w:type="auto"/>
            <w:hideMark/>
          </w:tcPr>
          <w:p w:rsidR="003A3EC3" w:rsidRPr="003A3EC3" w:rsidRDefault="003A3EC3" w:rsidP="003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3A3EC3" w:rsidRPr="003A3EC3" w:rsidRDefault="003A3EC3" w:rsidP="003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EC3">
              <w:rPr>
                <w:rFonts w:ascii="Times New Roman" w:eastAsia="Times New Roman" w:hAnsi="Times New Roman" w:cs="Times New Roman"/>
                <w:sz w:val="24"/>
                <w:szCs w:val="24"/>
              </w:rPr>
              <w:t>Logística, Relaciones Humanas, Liderazgo.</w:t>
            </w:r>
          </w:p>
        </w:tc>
      </w:tr>
      <w:tr w:rsidR="003A3EC3" w:rsidRPr="003A3EC3" w:rsidTr="003A3EC3">
        <w:trPr>
          <w:tblCellSpacing w:w="15" w:type="dxa"/>
        </w:trPr>
        <w:tc>
          <w:tcPr>
            <w:tcW w:w="0" w:type="auto"/>
            <w:hideMark/>
          </w:tcPr>
          <w:p w:rsidR="003A3EC3" w:rsidRPr="003A3EC3" w:rsidRDefault="003A3EC3" w:rsidP="003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E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A3EC3" w:rsidRPr="003A3EC3" w:rsidRDefault="003A3EC3" w:rsidP="003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E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A3EC3" w:rsidRPr="003A3EC3" w:rsidTr="003A3EC3">
        <w:trPr>
          <w:tblCellSpacing w:w="15" w:type="dxa"/>
        </w:trPr>
        <w:tc>
          <w:tcPr>
            <w:tcW w:w="0" w:type="auto"/>
            <w:hideMark/>
          </w:tcPr>
          <w:p w:rsidR="003A3EC3" w:rsidRPr="003A3EC3" w:rsidRDefault="003A3EC3" w:rsidP="003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3A3EC3" w:rsidRPr="003A3EC3" w:rsidRDefault="003A3EC3" w:rsidP="003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E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A3EC3" w:rsidRPr="003A3EC3" w:rsidTr="003A3EC3">
        <w:trPr>
          <w:tblCellSpacing w:w="15" w:type="dxa"/>
        </w:trPr>
        <w:tc>
          <w:tcPr>
            <w:tcW w:w="0" w:type="auto"/>
            <w:hideMark/>
          </w:tcPr>
          <w:p w:rsidR="003A3EC3" w:rsidRPr="003A3EC3" w:rsidRDefault="003A3EC3" w:rsidP="003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E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A3EC3" w:rsidRPr="003A3EC3" w:rsidRDefault="003A3EC3" w:rsidP="003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E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A3EC3" w:rsidRPr="003A3EC3" w:rsidTr="003A3EC3">
        <w:trPr>
          <w:tblCellSpacing w:w="15" w:type="dxa"/>
        </w:trPr>
        <w:tc>
          <w:tcPr>
            <w:tcW w:w="0" w:type="auto"/>
            <w:hideMark/>
          </w:tcPr>
          <w:p w:rsidR="003A3EC3" w:rsidRPr="003A3EC3" w:rsidRDefault="003A3EC3" w:rsidP="003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EC3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3A3EC3" w:rsidRPr="003A3EC3" w:rsidRDefault="003A3EC3" w:rsidP="003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EC3">
              <w:rPr>
                <w:rFonts w:ascii="Times New Roman" w:eastAsia="Times New Roman" w:hAnsi="Times New Roman" w:cs="Times New Roman"/>
                <w:sz w:val="24"/>
                <w:szCs w:val="24"/>
              </w:rPr>
              <w:t>de junio/2016 a actual</w:t>
            </w:r>
          </w:p>
        </w:tc>
      </w:tr>
      <w:tr w:rsidR="003A3EC3" w:rsidRPr="003A3EC3" w:rsidTr="003A3EC3">
        <w:trPr>
          <w:tblCellSpacing w:w="15" w:type="dxa"/>
        </w:trPr>
        <w:tc>
          <w:tcPr>
            <w:tcW w:w="0" w:type="auto"/>
            <w:hideMark/>
          </w:tcPr>
          <w:p w:rsidR="003A3EC3" w:rsidRPr="003A3EC3" w:rsidRDefault="003A3EC3" w:rsidP="003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EC3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3A3EC3" w:rsidRPr="003A3EC3" w:rsidRDefault="003A3EC3" w:rsidP="003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EC3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3A3EC3" w:rsidRPr="003A3EC3" w:rsidTr="003A3EC3">
        <w:trPr>
          <w:tblCellSpacing w:w="15" w:type="dxa"/>
        </w:trPr>
        <w:tc>
          <w:tcPr>
            <w:tcW w:w="0" w:type="auto"/>
            <w:hideMark/>
          </w:tcPr>
          <w:p w:rsidR="003A3EC3" w:rsidRPr="003A3EC3" w:rsidRDefault="003A3EC3" w:rsidP="003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EC3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3A3EC3" w:rsidRPr="003A3EC3" w:rsidRDefault="003A3EC3" w:rsidP="003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EC3">
              <w:rPr>
                <w:rFonts w:ascii="Times New Roman" w:eastAsia="Times New Roman" w:hAnsi="Times New Roman" w:cs="Times New Roman"/>
                <w:sz w:val="24"/>
                <w:szCs w:val="24"/>
              </w:rPr>
              <w:t>Coordinador de Atención a Grupos Vulnerables</w:t>
            </w:r>
          </w:p>
        </w:tc>
      </w:tr>
      <w:tr w:rsidR="003A3EC3" w:rsidRPr="003A3EC3" w:rsidTr="003A3EC3">
        <w:trPr>
          <w:tblCellSpacing w:w="15" w:type="dxa"/>
        </w:trPr>
        <w:tc>
          <w:tcPr>
            <w:tcW w:w="0" w:type="auto"/>
            <w:hideMark/>
          </w:tcPr>
          <w:p w:rsidR="003A3EC3" w:rsidRPr="003A3EC3" w:rsidRDefault="003A3EC3" w:rsidP="003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E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A3EC3" w:rsidRPr="003A3EC3" w:rsidRDefault="003A3EC3" w:rsidP="003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E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A3EC3" w:rsidRPr="003A3EC3" w:rsidTr="003A3EC3">
        <w:trPr>
          <w:tblCellSpacing w:w="15" w:type="dxa"/>
        </w:trPr>
        <w:tc>
          <w:tcPr>
            <w:tcW w:w="0" w:type="auto"/>
            <w:hideMark/>
          </w:tcPr>
          <w:p w:rsidR="003A3EC3" w:rsidRPr="003A3EC3" w:rsidRDefault="003A3EC3" w:rsidP="003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EC3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3A3EC3" w:rsidRPr="003A3EC3" w:rsidRDefault="003A3EC3" w:rsidP="003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EC3">
              <w:rPr>
                <w:rFonts w:ascii="Times New Roman" w:eastAsia="Times New Roman" w:hAnsi="Times New Roman" w:cs="Times New Roman"/>
                <w:sz w:val="24"/>
                <w:szCs w:val="24"/>
              </w:rPr>
              <w:t>de febrero/2013 a marzo/2015</w:t>
            </w:r>
          </w:p>
        </w:tc>
      </w:tr>
      <w:tr w:rsidR="003A3EC3" w:rsidRPr="003A3EC3" w:rsidTr="003A3EC3">
        <w:trPr>
          <w:tblCellSpacing w:w="15" w:type="dxa"/>
        </w:trPr>
        <w:tc>
          <w:tcPr>
            <w:tcW w:w="0" w:type="auto"/>
            <w:hideMark/>
          </w:tcPr>
          <w:p w:rsidR="003A3EC3" w:rsidRPr="003A3EC3" w:rsidRDefault="003A3EC3" w:rsidP="003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EC3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3A3EC3" w:rsidRPr="003A3EC3" w:rsidRDefault="003A3EC3" w:rsidP="003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EC3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3A3EC3" w:rsidRPr="003A3EC3" w:rsidTr="003A3EC3">
        <w:trPr>
          <w:tblCellSpacing w:w="15" w:type="dxa"/>
        </w:trPr>
        <w:tc>
          <w:tcPr>
            <w:tcW w:w="0" w:type="auto"/>
            <w:hideMark/>
          </w:tcPr>
          <w:p w:rsidR="003A3EC3" w:rsidRPr="003A3EC3" w:rsidRDefault="003A3EC3" w:rsidP="003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EC3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3A3EC3" w:rsidRPr="003A3EC3" w:rsidRDefault="003A3EC3" w:rsidP="003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EC3">
              <w:rPr>
                <w:rFonts w:ascii="Times New Roman" w:eastAsia="Times New Roman" w:hAnsi="Times New Roman" w:cs="Times New Roman"/>
                <w:sz w:val="24"/>
                <w:szCs w:val="24"/>
              </w:rPr>
              <w:t>Coordinador de Atención a Grupos Vulnerables</w:t>
            </w:r>
          </w:p>
        </w:tc>
      </w:tr>
      <w:tr w:rsidR="003A3EC3" w:rsidRPr="003A3EC3" w:rsidTr="003A3EC3">
        <w:trPr>
          <w:tblCellSpacing w:w="15" w:type="dxa"/>
        </w:trPr>
        <w:tc>
          <w:tcPr>
            <w:tcW w:w="0" w:type="auto"/>
            <w:hideMark/>
          </w:tcPr>
          <w:p w:rsidR="003A3EC3" w:rsidRPr="003A3EC3" w:rsidRDefault="003A3EC3" w:rsidP="003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E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A3EC3" w:rsidRPr="003A3EC3" w:rsidRDefault="003A3EC3" w:rsidP="003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E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A3EC3" w:rsidRPr="003A3EC3" w:rsidTr="003A3EC3">
        <w:trPr>
          <w:tblCellSpacing w:w="15" w:type="dxa"/>
        </w:trPr>
        <w:tc>
          <w:tcPr>
            <w:tcW w:w="0" w:type="auto"/>
            <w:hideMark/>
          </w:tcPr>
          <w:p w:rsidR="003A3EC3" w:rsidRPr="003A3EC3" w:rsidRDefault="003A3EC3" w:rsidP="003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E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Periodo</w:t>
            </w:r>
          </w:p>
        </w:tc>
        <w:tc>
          <w:tcPr>
            <w:tcW w:w="0" w:type="auto"/>
            <w:hideMark/>
          </w:tcPr>
          <w:p w:rsidR="003A3EC3" w:rsidRPr="003A3EC3" w:rsidRDefault="003A3EC3" w:rsidP="003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EC3">
              <w:rPr>
                <w:rFonts w:ascii="Times New Roman" w:eastAsia="Times New Roman" w:hAnsi="Times New Roman" w:cs="Times New Roman"/>
                <w:sz w:val="24"/>
                <w:szCs w:val="24"/>
              </w:rPr>
              <w:t>de octubre/2009 a mayo/2012</w:t>
            </w:r>
          </w:p>
        </w:tc>
      </w:tr>
      <w:tr w:rsidR="003A3EC3" w:rsidRPr="003A3EC3" w:rsidTr="003A3EC3">
        <w:trPr>
          <w:tblCellSpacing w:w="15" w:type="dxa"/>
        </w:trPr>
        <w:tc>
          <w:tcPr>
            <w:tcW w:w="0" w:type="auto"/>
            <w:hideMark/>
          </w:tcPr>
          <w:p w:rsidR="003A3EC3" w:rsidRPr="003A3EC3" w:rsidRDefault="003A3EC3" w:rsidP="003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EC3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3A3EC3" w:rsidRPr="003A3EC3" w:rsidRDefault="003A3EC3" w:rsidP="003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EC3">
              <w:rPr>
                <w:rFonts w:ascii="Times New Roman" w:eastAsia="Times New Roman" w:hAnsi="Times New Roman" w:cs="Times New Roman"/>
                <w:sz w:val="24"/>
                <w:szCs w:val="24"/>
              </w:rPr>
              <w:t>Asamblea Legislativa</w:t>
            </w:r>
          </w:p>
        </w:tc>
      </w:tr>
      <w:tr w:rsidR="003A3EC3" w:rsidRPr="003A3EC3" w:rsidTr="003A3EC3">
        <w:trPr>
          <w:tblCellSpacing w:w="15" w:type="dxa"/>
        </w:trPr>
        <w:tc>
          <w:tcPr>
            <w:tcW w:w="0" w:type="auto"/>
            <w:hideMark/>
          </w:tcPr>
          <w:p w:rsidR="003A3EC3" w:rsidRPr="003A3EC3" w:rsidRDefault="003A3EC3" w:rsidP="003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EC3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3A3EC3" w:rsidRPr="003A3EC3" w:rsidRDefault="003A3EC3" w:rsidP="003A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EC3">
              <w:rPr>
                <w:rFonts w:ascii="Times New Roman" w:eastAsia="Times New Roman" w:hAnsi="Times New Roman" w:cs="Times New Roman"/>
                <w:sz w:val="24"/>
                <w:szCs w:val="24"/>
              </w:rPr>
              <w:t>Coordinador de Brigadas Sociales</w:t>
            </w:r>
          </w:p>
        </w:tc>
      </w:tr>
    </w:tbl>
    <w:p w:rsidR="00DA323E" w:rsidRDefault="00DA323E"/>
    <w:sectPr w:rsidR="00DA32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3A3EC3"/>
    <w:rsid w:val="003A3EC3"/>
    <w:rsid w:val="00DA3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3A3E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3A3EC3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3A3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3A3EC3"/>
  </w:style>
  <w:style w:type="paragraph" w:styleId="NormalWeb">
    <w:name w:val="Normal (Web)"/>
    <w:basedOn w:val="Normal"/>
    <w:uiPriority w:val="99"/>
    <w:semiHidden/>
    <w:unhideWhenUsed/>
    <w:rsid w:val="003A3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A3EC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3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3E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8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0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73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510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2017-09-28T18:39:00Z</dcterms:created>
  <dcterms:modified xsi:type="dcterms:W3CDTF">2017-09-28T18:39:00Z</dcterms:modified>
</cp:coreProperties>
</file>