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42" w:rsidRPr="004E3642" w:rsidRDefault="004E3642" w:rsidP="004E364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4E3642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4E3642" w:rsidRPr="004E3642" w:rsidRDefault="004E3642" w:rsidP="004E364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E364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4E3642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4E3642" w:rsidRPr="004E3642" w:rsidRDefault="004E3642" w:rsidP="004E364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4E3642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Fabiola </w:t>
      </w:r>
      <w:proofErr w:type="spellStart"/>
      <w:r w:rsidR="0002091C">
        <w:rPr>
          <w:rFonts w:ascii="Arial" w:eastAsia="Times New Roman" w:hAnsi="Arial" w:cs="Arial"/>
          <w:b/>
          <w:bCs/>
          <w:color w:val="636262"/>
          <w:sz w:val="27"/>
          <w:szCs w:val="27"/>
        </w:rPr>
        <w:t>Pauletti</w:t>
      </w:r>
      <w:proofErr w:type="spellEnd"/>
      <w:r w:rsidR="0002091C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 Ponce</w:t>
      </w:r>
      <w:r w:rsidRPr="004E364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</w:p>
    <w:p w:rsidR="004E3642" w:rsidRPr="004E3642" w:rsidRDefault="002C47C1" w:rsidP="004E364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C47C1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4E3642" w:rsidRPr="004E3642" w:rsidRDefault="0002091C" w:rsidP="004E364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36262"/>
          <w:sz w:val="27"/>
        </w:rPr>
        <w:t>Directora Ejecutiva de Participación Ciudadana y Zonas Territoriales</w:t>
      </w:r>
    </w:p>
    <w:p w:rsidR="004E3642" w:rsidRPr="004E3642" w:rsidRDefault="0002091C" w:rsidP="004E364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038350" cy="2200275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42" w:rsidRPr="004E3642" w:rsidRDefault="004E3642" w:rsidP="004E364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0"/>
        <w:gridCol w:w="9610"/>
      </w:tblGrid>
      <w:tr w:rsidR="00FF32C7" w:rsidRPr="004E3642" w:rsidTr="00FF32C7">
        <w:trPr>
          <w:tblCellSpacing w:w="15" w:type="dxa"/>
        </w:trPr>
        <w:tc>
          <w:tcPr>
            <w:tcW w:w="2306" w:type="dxa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9604" w:type="dxa"/>
            <w:hideMark/>
          </w:tcPr>
          <w:p w:rsidR="004E3642" w:rsidRPr="004E3642" w:rsidRDefault="00D449EE" w:rsidP="00D4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Licenciada en Derecho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D449EE" w:rsidRDefault="00D449EE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Diplomado Mediación Comunitaria en las Delegaciones Políticas del D.F., </w:t>
            </w:r>
          </w:p>
          <w:p w:rsidR="00D449EE" w:rsidRDefault="00D449EE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EE"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 a la Ley de Protección de Datos Personales para el D.F.,</w:t>
            </w:r>
          </w:p>
          <w:p w:rsidR="00D449EE" w:rsidRDefault="00D449EE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Introducción a la Ley de Transparencia y Acceso a la Información </w:t>
            </w:r>
          </w:p>
          <w:p w:rsidR="00D449EE" w:rsidRDefault="00D449EE" w:rsidP="00D4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EE">
              <w:rPr>
                <w:rFonts w:ascii="Times New Roman" w:eastAsia="Times New Roman" w:hAnsi="Times New Roman" w:cs="Times New Roman"/>
                <w:sz w:val="24"/>
                <w:szCs w:val="24"/>
              </w:rPr>
              <w:t>Pública del D.F.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4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Idiomas: Inglés, Francés e Italiano. Informática: Office 2010, </w:t>
            </w:r>
          </w:p>
          <w:p w:rsidR="004E3642" w:rsidRPr="004E3642" w:rsidRDefault="00D449EE" w:rsidP="00D4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9EE">
              <w:rPr>
                <w:rFonts w:ascii="Times New Roman" w:eastAsia="Times New Roman" w:hAnsi="Times New Roman" w:cs="Times New Roman"/>
                <w:sz w:val="24"/>
                <w:szCs w:val="24"/>
              </w:rPr>
              <w:t>Procesador de Texto "</w:t>
            </w:r>
            <w:proofErr w:type="spellStart"/>
            <w:r w:rsidRPr="00D449EE">
              <w:rPr>
                <w:rFonts w:ascii="Times New Roman" w:eastAsia="Times New Roman" w:hAnsi="Times New Roman" w:cs="Times New Roman"/>
                <w:sz w:val="24"/>
                <w:szCs w:val="24"/>
              </w:rPr>
              <w:t>Microsof</w:t>
            </w:r>
            <w:proofErr w:type="spellEnd"/>
            <w:r w:rsidRPr="00D44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Word", Hojas de cálculo Excel y </w:t>
            </w:r>
            <w:proofErr w:type="spellStart"/>
            <w:r w:rsidRPr="00D449EE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44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Point.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E3642" w:rsidRPr="004E3642" w:rsidRDefault="004E3642" w:rsidP="00FF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FF32C7">
              <w:rPr>
                <w:rFonts w:ascii="Times New Roman" w:eastAsia="Times New Roman" w:hAnsi="Times New Roman" w:cs="Times New Roman"/>
                <w:sz w:val="24"/>
                <w:szCs w:val="24"/>
              </w:rPr>
              <w:t>marzo</w:t>
            </w: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FF32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actual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E3642" w:rsidRPr="004E3642" w:rsidRDefault="00FF32C7" w:rsidP="00FF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Directora Ejecutiva de Participación Ciudadana y Zonas Territoriales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E3642" w:rsidRPr="004E3642" w:rsidRDefault="004E3642" w:rsidP="00FF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FF32C7">
              <w:rPr>
                <w:rFonts w:ascii="Times New Roman" w:eastAsia="Times New Roman" w:hAnsi="Times New Roman" w:cs="Times New Roman"/>
                <w:sz w:val="24"/>
                <w:szCs w:val="24"/>
              </w:rPr>
              <w:t>junio</w:t>
            </w: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FF32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febrero/201</w:t>
            </w:r>
            <w:r w:rsidR="00FF32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4E3642" w:rsidRPr="004E3642" w:rsidRDefault="00FF32C7" w:rsidP="00FF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Enlace Administrativo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4E3642" w:rsidRPr="004E3642" w:rsidRDefault="004E3642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E3642" w:rsidRPr="004E3642" w:rsidRDefault="004E3642" w:rsidP="00FF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FF32C7">
              <w:rPr>
                <w:rFonts w:ascii="Times New Roman" w:eastAsia="Times New Roman" w:hAnsi="Times New Roman" w:cs="Times New Roman"/>
                <w:sz w:val="24"/>
                <w:szCs w:val="24"/>
              </w:rPr>
              <w:t>abril</w:t>
            </w: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FF32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="00FF32C7">
              <w:rPr>
                <w:rFonts w:ascii="Times New Roman" w:eastAsia="Times New Roman" w:hAnsi="Times New Roman" w:cs="Times New Roman"/>
                <w:sz w:val="24"/>
                <w:szCs w:val="24"/>
              </w:rPr>
              <w:t>junio</w:t>
            </w: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FF32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FF32C7" w:rsidRPr="004E3642" w:rsidRDefault="00FF32C7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F32C7" w:rsidRPr="004E3642" w:rsidRDefault="00FF32C7" w:rsidP="0061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F32C7" w:rsidRPr="004E3642" w:rsidTr="004E3642">
        <w:trPr>
          <w:tblCellSpacing w:w="15" w:type="dxa"/>
        </w:trPr>
        <w:tc>
          <w:tcPr>
            <w:tcW w:w="0" w:type="auto"/>
            <w:hideMark/>
          </w:tcPr>
          <w:p w:rsidR="00FF32C7" w:rsidRPr="004E3642" w:rsidRDefault="00FF32C7" w:rsidP="004E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64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F32C7" w:rsidRPr="004E3642" w:rsidRDefault="00FF32C7" w:rsidP="00FF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Responsable 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ministrativo</w:t>
            </w:r>
          </w:p>
        </w:tc>
      </w:tr>
    </w:tbl>
    <w:p w:rsidR="006A423C" w:rsidRDefault="006A423C"/>
    <w:sectPr w:rsidR="006A423C" w:rsidSect="002C4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3642"/>
    <w:rsid w:val="0002091C"/>
    <w:rsid w:val="002C47C1"/>
    <w:rsid w:val="004E3642"/>
    <w:rsid w:val="006A423C"/>
    <w:rsid w:val="00C35C03"/>
    <w:rsid w:val="00D449EE"/>
    <w:rsid w:val="00FF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C1"/>
  </w:style>
  <w:style w:type="paragraph" w:styleId="Ttulo3">
    <w:name w:val="heading 3"/>
    <w:basedOn w:val="Normal"/>
    <w:link w:val="Ttulo3Car"/>
    <w:uiPriority w:val="9"/>
    <w:qFormat/>
    <w:rsid w:val="004E3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E364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E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E3642"/>
  </w:style>
  <w:style w:type="paragraph" w:styleId="NormalWeb">
    <w:name w:val="Normal (Web)"/>
    <w:basedOn w:val="Normal"/>
    <w:uiPriority w:val="99"/>
    <w:semiHidden/>
    <w:unhideWhenUsed/>
    <w:rsid w:val="004E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E364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51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8</cp:revision>
  <dcterms:created xsi:type="dcterms:W3CDTF">2017-09-28T18:33:00Z</dcterms:created>
  <dcterms:modified xsi:type="dcterms:W3CDTF">2018-04-24T22:52:00Z</dcterms:modified>
</cp:coreProperties>
</file>