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25" w:rsidRPr="00803725" w:rsidRDefault="00803725" w:rsidP="00803725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803725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803725" w:rsidRPr="00803725" w:rsidRDefault="00803725" w:rsidP="0080372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03725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803725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803725" w:rsidRPr="00803725" w:rsidRDefault="00803725" w:rsidP="0080372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803725">
        <w:rPr>
          <w:rFonts w:ascii="Arial" w:eastAsia="Times New Roman" w:hAnsi="Arial" w:cs="Arial"/>
          <w:b/>
          <w:bCs/>
          <w:color w:val="636262"/>
          <w:sz w:val="27"/>
          <w:szCs w:val="27"/>
        </w:rPr>
        <w:t>Nazario Omar Gutiérrez García</w:t>
      </w:r>
    </w:p>
    <w:p w:rsidR="00803725" w:rsidRPr="00803725" w:rsidRDefault="00803725" w:rsidP="0080372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03725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803725" w:rsidRPr="00803725" w:rsidRDefault="00803725" w:rsidP="0080372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03725">
        <w:rPr>
          <w:rFonts w:ascii="Arial" w:eastAsia="Times New Roman" w:hAnsi="Arial" w:cs="Arial"/>
          <w:b/>
          <w:bCs/>
          <w:color w:val="636262"/>
          <w:sz w:val="27"/>
        </w:rPr>
        <w:t>J.U.D. de Almacenes e Inventarios</w:t>
      </w:r>
    </w:p>
    <w:p w:rsidR="00803725" w:rsidRPr="00803725" w:rsidRDefault="00803725" w:rsidP="0080372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09875" cy="3371850"/>
            <wp:effectExtent l="19050" t="0" r="9525" b="0"/>
            <wp:docPr id="2" name="Imagen 2" descr="http://www.dao.gob.mx/directorio/fotos/no_gutierrez_gar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no_gutierrez_garc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725" w:rsidRPr="00803725" w:rsidRDefault="00803725" w:rsidP="00803725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9"/>
        <w:gridCol w:w="9311"/>
      </w:tblGrid>
      <w:tr w:rsidR="00803725" w:rsidRPr="00803725" w:rsidTr="00803725">
        <w:trPr>
          <w:tblCellSpacing w:w="15" w:type="dxa"/>
        </w:trPr>
        <w:tc>
          <w:tcPr>
            <w:tcW w:w="2130" w:type="dxa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 (trunca)</w:t>
            </w:r>
          </w:p>
        </w:tc>
      </w:tr>
      <w:tr w:rsidR="00803725" w:rsidRPr="00803725" w:rsidTr="00803725">
        <w:trPr>
          <w:tblCellSpacing w:w="15" w:type="dxa"/>
        </w:trPr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3725" w:rsidRPr="00803725" w:rsidTr="00803725">
        <w:trPr>
          <w:tblCellSpacing w:w="15" w:type="dxa"/>
        </w:trPr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Funciones administrativas, atención al público, manejo de </w:t>
            </w:r>
            <w:proofErr w:type="spellStart"/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3725" w:rsidRPr="00803725" w:rsidTr="00803725">
        <w:trPr>
          <w:tblCellSpacing w:w="15" w:type="dxa"/>
        </w:trPr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3725" w:rsidRPr="00803725" w:rsidTr="00803725">
        <w:trPr>
          <w:tblCellSpacing w:w="15" w:type="dxa"/>
        </w:trPr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3725" w:rsidRPr="00803725" w:rsidTr="00803725">
        <w:trPr>
          <w:tblCellSpacing w:w="15" w:type="dxa"/>
        </w:trPr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3725" w:rsidRPr="00803725" w:rsidTr="00803725">
        <w:trPr>
          <w:tblCellSpacing w:w="15" w:type="dxa"/>
        </w:trPr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septiembre/2016 a actual</w:t>
            </w:r>
          </w:p>
        </w:tc>
      </w:tr>
      <w:tr w:rsidR="00803725" w:rsidRPr="00803725" w:rsidTr="00803725">
        <w:trPr>
          <w:tblCellSpacing w:w="15" w:type="dxa"/>
        </w:trPr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03725" w:rsidRPr="00803725" w:rsidTr="00803725">
        <w:trPr>
          <w:tblCellSpacing w:w="15" w:type="dxa"/>
        </w:trPr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Almacenes e Inventarios</w:t>
            </w:r>
          </w:p>
        </w:tc>
      </w:tr>
      <w:tr w:rsidR="00803725" w:rsidRPr="00803725" w:rsidTr="00803725">
        <w:trPr>
          <w:tblCellSpacing w:w="15" w:type="dxa"/>
        </w:trPr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3725" w:rsidRPr="00803725" w:rsidTr="00803725">
        <w:trPr>
          <w:tblCellSpacing w:w="15" w:type="dxa"/>
        </w:trPr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octubre/2015 a agosto/2016</w:t>
            </w:r>
          </w:p>
        </w:tc>
      </w:tr>
      <w:tr w:rsidR="00803725" w:rsidRPr="00803725" w:rsidTr="00803725">
        <w:trPr>
          <w:tblCellSpacing w:w="15" w:type="dxa"/>
        </w:trPr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General de Desarrollo Social y Humano</w:t>
            </w:r>
          </w:p>
        </w:tc>
      </w:tr>
      <w:tr w:rsidR="00803725" w:rsidRPr="00803725" w:rsidTr="00803725">
        <w:trPr>
          <w:tblCellSpacing w:w="15" w:type="dxa"/>
        </w:trPr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Apoyo a La Comunidad</w:t>
            </w:r>
          </w:p>
        </w:tc>
      </w:tr>
      <w:tr w:rsidR="00803725" w:rsidRPr="00803725" w:rsidTr="00803725">
        <w:trPr>
          <w:tblCellSpacing w:w="15" w:type="dxa"/>
        </w:trPr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3725" w:rsidRPr="00803725" w:rsidTr="00803725">
        <w:trPr>
          <w:tblCellSpacing w:w="15" w:type="dxa"/>
        </w:trPr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octubre/2015</w:t>
            </w:r>
          </w:p>
        </w:tc>
      </w:tr>
      <w:tr w:rsidR="00803725" w:rsidRPr="00803725" w:rsidTr="00803725">
        <w:trPr>
          <w:tblCellSpacing w:w="15" w:type="dxa"/>
        </w:trPr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03725" w:rsidRPr="00803725" w:rsidTr="00803725">
        <w:trPr>
          <w:tblCellSpacing w:w="15" w:type="dxa"/>
        </w:trPr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03725" w:rsidRPr="00803725" w:rsidRDefault="00803725" w:rsidP="0080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25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Almacenes E Inventarios</w:t>
            </w:r>
          </w:p>
        </w:tc>
      </w:tr>
    </w:tbl>
    <w:p w:rsidR="00716203" w:rsidRDefault="00716203"/>
    <w:sectPr w:rsidR="007162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3725"/>
    <w:rsid w:val="00716203"/>
    <w:rsid w:val="0080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03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0372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80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803725"/>
  </w:style>
  <w:style w:type="paragraph" w:styleId="NormalWeb">
    <w:name w:val="Normal (Web)"/>
    <w:basedOn w:val="Normal"/>
    <w:uiPriority w:val="99"/>
    <w:semiHidden/>
    <w:unhideWhenUsed/>
    <w:rsid w:val="0080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0372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2017-09-28T17:58:00Z</dcterms:created>
  <dcterms:modified xsi:type="dcterms:W3CDTF">2017-09-28T17:58:00Z</dcterms:modified>
</cp:coreProperties>
</file>