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36" w:rsidRPr="00686936" w:rsidRDefault="00686936" w:rsidP="00686936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686936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686936" w:rsidRPr="00686936" w:rsidRDefault="00686936" w:rsidP="0068693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86936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686936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686936" w:rsidRPr="00686936" w:rsidRDefault="00686936" w:rsidP="0068693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636262"/>
          <w:sz w:val="27"/>
          <w:szCs w:val="27"/>
        </w:rPr>
        <w:t>Pedro Juá</w:t>
      </w:r>
      <w:r w:rsidRPr="00686936">
        <w:rPr>
          <w:rFonts w:ascii="Arial" w:eastAsia="Times New Roman" w:hAnsi="Arial" w:cs="Arial"/>
          <w:b/>
          <w:bCs/>
          <w:color w:val="636262"/>
          <w:sz w:val="27"/>
          <w:szCs w:val="27"/>
        </w:rPr>
        <w:t>rez Gutiérrez</w:t>
      </w:r>
    </w:p>
    <w:p w:rsidR="00686936" w:rsidRPr="00686936" w:rsidRDefault="00686936" w:rsidP="0068693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86936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686936" w:rsidRPr="00686936" w:rsidRDefault="00686936" w:rsidP="0068693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86936">
        <w:rPr>
          <w:rFonts w:ascii="Arial" w:eastAsia="Times New Roman" w:hAnsi="Arial" w:cs="Arial"/>
          <w:b/>
          <w:bCs/>
          <w:color w:val="636262"/>
          <w:sz w:val="27"/>
        </w:rPr>
        <w:t>Coordinador de Imagen e Infraestructura Urbana</w:t>
      </w:r>
    </w:p>
    <w:p w:rsidR="00686936" w:rsidRPr="00686936" w:rsidRDefault="00686936" w:rsidP="0068693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pjuarezgutier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pjuarezgutierr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936" w:rsidRPr="00686936" w:rsidRDefault="00686936" w:rsidP="00686936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"/>
        <w:gridCol w:w="10044"/>
      </w:tblGrid>
      <w:tr w:rsidR="00686936" w:rsidRPr="00686936" w:rsidTr="00686936">
        <w:trPr>
          <w:tblCellSpacing w:w="15" w:type="dxa"/>
        </w:trPr>
        <w:tc>
          <w:tcPr>
            <w:tcW w:w="2130" w:type="dxa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INGENIERIA CIVIL</w:t>
            </w:r>
          </w:p>
        </w:tc>
      </w:tr>
      <w:tr w:rsidR="00686936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936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OBRAS PUBLICAS, PROYECTOS, PLANEACION ESTRATEGICA DE LA OBRA, CONTROL Y SUPERVISION DE LAS OBRAS, ADMINISTRACION PUBLICA.</w:t>
            </w:r>
          </w:p>
        </w:tc>
      </w:tr>
      <w:tr w:rsidR="00686936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936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936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936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junio/2017 a actual</w:t>
            </w:r>
          </w:p>
        </w:tc>
      </w:tr>
      <w:tr w:rsidR="00686936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86936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Imagen e Infraestructura Urbana</w:t>
            </w:r>
          </w:p>
        </w:tc>
      </w:tr>
      <w:tr w:rsidR="00686936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936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junio/2017</w:t>
            </w:r>
          </w:p>
        </w:tc>
      </w:tr>
      <w:tr w:rsidR="00686936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686936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JUD de Seguimiento y Control de Estimaciones</w:t>
            </w:r>
          </w:p>
        </w:tc>
      </w:tr>
      <w:tr w:rsidR="00686936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936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de noviembre/2010 a febrero/2013</w:t>
            </w:r>
          </w:p>
        </w:tc>
      </w:tr>
      <w:tr w:rsidR="00686936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IZTAPALAPA</w:t>
            </w:r>
          </w:p>
        </w:tc>
      </w:tr>
      <w:tr w:rsidR="00686936" w:rsidRPr="00686936" w:rsidTr="00686936">
        <w:trPr>
          <w:tblCellSpacing w:w="15" w:type="dxa"/>
        </w:trPr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86936" w:rsidRPr="00686936" w:rsidRDefault="00686936" w:rsidP="0068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936">
              <w:rPr>
                <w:rFonts w:ascii="Times New Roman" w:eastAsia="Times New Roman" w:hAnsi="Times New Roman" w:cs="Times New Roman"/>
                <w:sz w:val="24"/>
                <w:szCs w:val="24"/>
              </w:rPr>
              <w:t>JEFE DE UNIDAD DEPARTAMENTAL DE SUPERVISION DE OBRAS</w:t>
            </w:r>
          </w:p>
        </w:tc>
      </w:tr>
    </w:tbl>
    <w:p w:rsidR="009915B9" w:rsidRDefault="009915B9"/>
    <w:sectPr w:rsidR="009915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86936"/>
    <w:rsid w:val="00686936"/>
    <w:rsid w:val="0099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86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8693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68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686936"/>
  </w:style>
  <w:style w:type="paragraph" w:styleId="NormalWeb">
    <w:name w:val="Normal (Web)"/>
    <w:basedOn w:val="Normal"/>
    <w:uiPriority w:val="99"/>
    <w:semiHidden/>
    <w:unhideWhenUsed/>
    <w:rsid w:val="0068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869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2017-09-28T18:18:00Z</dcterms:created>
  <dcterms:modified xsi:type="dcterms:W3CDTF">2017-09-28T18:18:00Z</dcterms:modified>
</cp:coreProperties>
</file>