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30" w:rsidRPr="00BC7B30" w:rsidRDefault="00BC7B30" w:rsidP="00BC7B3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BC7B30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BC7B30" w:rsidRPr="00BC7B30" w:rsidRDefault="00BC7B30" w:rsidP="00BC7B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C7B3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BC7B3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BC7B30" w:rsidRPr="00BC7B30" w:rsidRDefault="00BC7B30" w:rsidP="00BC7B3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BC7B30">
        <w:rPr>
          <w:rFonts w:ascii="Arial" w:eastAsia="Times New Roman" w:hAnsi="Arial" w:cs="Arial"/>
          <w:b/>
          <w:bCs/>
          <w:color w:val="636262"/>
          <w:sz w:val="27"/>
          <w:szCs w:val="27"/>
        </w:rPr>
        <w:t>Agustina Hernández Mendoza</w:t>
      </w:r>
    </w:p>
    <w:p w:rsidR="00BC7B30" w:rsidRPr="00BC7B30" w:rsidRDefault="00BC7B30" w:rsidP="00BC7B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C7B3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BC7B30" w:rsidRPr="00BC7B30" w:rsidRDefault="00BC7B30" w:rsidP="00BC7B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C7B30">
        <w:rPr>
          <w:rFonts w:ascii="Arial" w:eastAsia="Times New Roman" w:hAnsi="Arial" w:cs="Arial"/>
          <w:b/>
          <w:bCs/>
          <w:color w:val="636262"/>
          <w:sz w:val="27"/>
        </w:rPr>
        <w:t>JUD de Operación de Programas para la Mujer</w:t>
      </w:r>
    </w:p>
    <w:p w:rsidR="00BC7B30" w:rsidRPr="00BC7B30" w:rsidRDefault="00BC7B30" w:rsidP="00BC7B3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00175" cy="1685925"/>
            <wp:effectExtent l="19050" t="0" r="9525" b="0"/>
            <wp:docPr id="2" name="Imagen 2" descr="http://www.dao.gob.mx/directorio/fotos/a_hernandez_mend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_hernandez_mendoz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30" w:rsidRPr="00BC7B30" w:rsidRDefault="00BC7B30" w:rsidP="00BC7B3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7"/>
        <w:gridCol w:w="9993"/>
      </w:tblGrid>
      <w:tr w:rsidR="00BC7B30" w:rsidRPr="00BC7B30" w:rsidTr="00BC7B30">
        <w:trPr>
          <w:tblCellSpacing w:w="15" w:type="dxa"/>
        </w:trPr>
        <w:tc>
          <w:tcPr>
            <w:tcW w:w="2130" w:type="dxa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Diplomado sexual y reproductiva, Psiconeuroendocrinoinmunología, formación de promotores para salud y el Desarrollo Infantil en zonas marginales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JUD de Operación de Programas para la Mujer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febrero/2015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JUD de Operación de Programas para la Mujer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C7B30" w:rsidRPr="00BC7B30" w:rsidTr="00BC7B30">
        <w:trPr>
          <w:tblCellSpacing w:w="15" w:type="dxa"/>
        </w:trPr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BC7B30" w:rsidRPr="00BC7B30" w:rsidRDefault="00BC7B30" w:rsidP="00B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30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"B" en la Dirección de Preservación Social y Desarrollo Comunitario</w:t>
            </w:r>
          </w:p>
        </w:tc>
      </w:tr>
    </w:tbl>
    <w:p w:rsidR="00880D17" w:rsidRDefault="00880D17"/>
    <w:sectPr w:rsidR="00880D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C7B30"/>
    <w:rsid w:val="00880D17"/>
    <w:rsid w:val="00BC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C7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C7B3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BC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C7B30"/>
  </w:style>
  <w:style w:type="paragraph" w:styleId="NormalWeb">
    <w:name w:val="Normal (Web)"/>
    <w:basedOn w:val="Normal"/>
    <w:uiPriority w:val="99"/>
    <w:semiHidden/>
    <w:unhideWhenUsed/>
    <w:rsid w:val="00BC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C7B3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9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2017-09-28T18:43:00Z</dcterms:created>
  <dcterms:modified xsi:type="dcterms:W3CDTF">2017-09-28T18:43:00Z</dcterms:modified>
</cp:coreProperties>
</file>