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7F" w:rsidRPr="004B307F" w:rsidRDefault="004B307F" w:rsidP="004B307F">
      <w:pPr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4B307F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4B307F" w:rsidRPr="004B307F" w:rsidRDefault="004B307F" w:rsidP="004B30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B307F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B307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B307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Blanca Flores </w:t>
      </w:r>
      <w:r w:rsidR="001955AE" w:rsidRPr="001955AE">
        <w:rPr>
          <w:rFonts w:ascii="Times New Roman" w:eastAsia="Times New Roman" w:hAnsi="Times New Roman" w:cs="Times New Roman"/>
          <w:b/>
          <w:bCs/>
          <w:sz w:val="32"/>
          <w:szCs w:val="32"/>
        </w:rPr>
        <w:t>Gutiérrez</w:t>
      </w:r>
    </w:p>
    <w:p w:rsidR="004B307F" w:rsidRPr="004B307F" w:rsidRDefault="004B307F" w:rsidP="004B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7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4B307F" w:rsidRPr="004B307F" w:rsidRDefault="004B307F" w:rsidP="004B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7F">
        <w:rPr>
          <w:rFonts w:ascii="Times New Roman" w:eastAsia="Times New Roman" w:hAnsi="Times New Roman" w:cs="Times New Roman"/>
          <w:b/>
          <w:bCs/>
          <w:sz w:val="24"/>
          <w:szCs w:val="24"/>
        </w:rPr>
        <w:t>J.U.D. de Concursos, Contratos y Estimaciones</w:t>
      </w:r>
    </w:p>
    <w:p w:rsidR="004B307F" w:rsidRPr="004B307F" w:rsidRDefault="004B307F" w:rsidP="004B307F">
      <w:pPr>
        <w:spacing w:before="100" w:beforeAutospacing="1" w:after="2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889" cy="2146852"/>
            <wp:effectExtent l="19050" t="0" r="9111" b="0"/>
            <wp:docPr id="2" name="Imagen 2" descr="https://www.dao.gob.mx/directorio/fotos/sinfo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o.gob.mx/directorio/fotos/sinfot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94" cy="214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7F" w:rsidRPr="004B307F" w:rsidRDefault="004B307F" w:rsidP="004B30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7"/>
        <w:gridCol w:w="8323"/>
      </w:tblGrid>
      <w:tr w:rsidR="004B307F" w:rsidRPr="004B307F" w:rsidTr="004B307F">
        <w:trPr>
          <w:tblCellSpacing w:w="15" w:type="dxa"/>
        </w:trPr>
        <w:tc>
          <w:tcPr>
            <w:tcW w:w="2130" w:type="dxa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mayo/2018 a actual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Jefe de Unidad Departamental de Concursos, Contratos </w:t>
            </w:r>
          </w:p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y Estimaciones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07F" w:rsidRPr="004B307F" w:rsidTr="004B307F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4B307F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4B3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B307F" w:rsidRPr="004B307F" w:rsidRDefault="004B307F" w:rsidP="004B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6DF2" w:rsidRDefault="00866DF2"/>
    <w:sectPr w:rsidR="00866DF2" w:rsidSect="004B307F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4B307F"/>
    <w:rsid w:val="001955AE"/>
    <w:rsid w:val="004B307F"/>
    <w:rsid w:val="0086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B30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B307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B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B307F"/>
  </w:style>
  <w:style w:type="paragraph" w:styleId="NormalWeb">
    <w:name w:val="Normal (Web)"/>
    <w:basedOn w:val="Normal"/>
    <w:uiPriority w:val="99"/>
    <w:semiHidden/>
    <w:unhideWhenUsed/>
    <w:rsid w:val="004B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307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4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2018-07-24T20:05:00Z</dcterms:created>
  <dcterms:modified xsi:type="dcterms:W3CDTF">2018-07-24T20:06:00Z</dcterms:modified>
</cp:coreProperties>
</file>