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0" w:rsidRPr="00881A80" w:rsidRDefault="00881A80" w:rsidP="00881A8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881A8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881A80" w:rsidRPr="00881A80" w:rsidRDefault="00881A80" w:rsidP="00881A8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81A8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81A8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81A80" w:rsidRPr="00881A80" w:rsidRDefault="00881A80" w:rsidP="00881A8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81A80">
        <w:rPr>
          <w:rFonts w:ascii="Arial" w:eastAsia="Times New Roman" w:hAnsi="Arial" w:cs="Arial"/>
          <w:b/>
          <w:bCs/>
          <w:color w:val="636262"/>
          <w:sz w:val="27"/>
          <w:szCs w:val="27"/>
        </w:rPr>
        <w:t>Diego Mendoza González</w:t>
      </w:r>
    </w:p>
    <w:p w:rsidR="00881A80" w:rsidRPr="00881A80" w:rsidRDefault="00881A80" w:rsidP="00881A8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81A8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81A80" w:rsidRPr="00881A80" w:rsidRDefault="00881A80" w:rsidP="00881A8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81A80">
        <w:rPr>
          <w:rFonts w:ascii="Arial" w:eastAsia="Times New Roman" w:hAnsi="Arial" w:cs="Arial"/>
          <w:b/>
          <w:bCs/>
          <w:color w:val="636262"/>
          <w:sz w:val="27"/>
        </w:rPr>
        <w:t>Coordinador de Nóminas y Desarrollo de Personal</w:t>
      </w:r>
    </w:p>
    <w:p w:rsidR="00881A80" w:rsidRPr="00881A80" w:rsidRDefault="00881A80" w:rsidP="00881A8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dmend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mendo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80" w:rsidRPr="00881A80" w:rsidRDefault="00881A80" w:rsidP="00881A8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9373"/>
      </w:tblGrid>
      <w:tr w:rsidR="00881A80" w:rsidRPr="00881A80" w:rsidTr="00881A80">
        <w:trPr>
          <w:tblCellSpacing w:w="15" w:type="dxa"/>
        </w:trPr>
        <w:tc>
          <w:tcPr>
            <w:tcW w:w="2130" w:type="dxa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proofErr w:type="spellStart"/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Contaduria</w:t>
            </w:r>
            <w:proofErr w:type="spellEnd"/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CURSOS DE ACTUALIZACION FISCAL ESPECIALIDAD EN DERECHO FISCAL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octubre/2004 a actual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NOMINAS Y DESARROLLO DE PERSONAL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septiembre/2002 a octubre/2004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RED DE TRANSPORTES DE PASAJEROS DEL D.F.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PROYECTOS EN LA GERENCIA DE PRESUPUESTOS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julio/1993 a septiembre/2002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NACIONAL DE MIGRACION</w:t>
            </w:r>
          </w:p>
        </w:tc>
      </w:tr>
      <w:tr w:rsidR="00881A80" w:rsidRPr="00881A80" w:rsidTr="00881A80">
        <w:trPr>
          <w:tblCellSpacing w:w="15" w:type="dxa"/>
        </w:trPr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81A80" w:rsidRPr="00881A80" w:rsidRDefault="00881A80" w:rsidP="0088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 w:cs="Times New Roman"/>
                <w:sz w:val="24"/>
                <w:szCs w:val="24"/>
              </w:rPr>
              <w:t>ENCARGADO DE LA DIRECCION DE CONTABILIDAD</w:t>
            </w:r>
          </w:p>
        </w:tc>
      </w:tr>
    </w:tbl>
    <w:p w:rsidR="00F9537E" w:rsidRDefault="00F9537E"/>
    <w:sectPr w:rsidR="00F95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A80"/>
    <w:rsid w:val="00881A80"/>
    <w:rsid w:val="00F9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81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81A8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81A80"/>
  </w:style>
  <w:style w:type="paragraph" w:styleId="NormalWeb">
    <w:name w:val="Normal (Web)"/>
    <w:basedOn w:val="Normal"/>
    <w:uiPriority w:val="99"/>
    <w:semiHidden/>
    <w:unhideWhenUsed/>
    <w:rsid w:val="0088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81A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2017-09-28T17:45:00Z</dcterms:created>
  <dcterms:modified xsi:type="dcterms:W3CDTF">2017-09-28T17:45:00Z</dcterms:modified>
</cp:coreProperties>
</file>