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2E" w:rsidRPr="00F62D2E" w:rsidRDefault="00F62D2E" w:rsidP="00F62D2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F62D2E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F62D2E" w:rsidRPr="00F62D2E" w:rsidRDefault="00F62D2E" w:rsidP="00F62D2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62D2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F62D2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F62D2E" w:rsidRPr="00F62D2E" w:rsidRDefault="00F62D2E" w:rsidP="00F62D2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F62D2E">
        <w:rPr>
          <w:rFonts w:ascii="Arial" w:eastAsia="Times New Roman" w:hAnsi="Arial" w:cs="Arial"/>
          <w:b/>
          <w:bCs/>
          <w:color w:val="636262"/>
          <w:sz w:val="27"/>
          <w:szCs w:val="27"/>
        </w:rPr>
        <w:t>Efraín Piña Quintana</w:t>
      </w:r>
    </w:p>
    <w:p w:rsidR="00F62D2E" w:rsidRPr="00F62D2E" w:rsidRDefault="00F62D2E" w:rsidP="00F62D2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62D2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F62D2E" w:rsidRPr="00F62D2E" w:rsidRDefault="00F62D2E" w:rsidP="00F62D2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62D2E">
        <w:rPr>
          <w:rFonts w:ascii="Arial" w:eastAsia="Times New Roman" w:hAnsi="Arial" w:cs="Arial"/>
          <w:b/>
          <w:bCs/>
          <w:color w:val="636262"/>
          <w:sz w:val="27"/>
        </w:rPr>
        <w:t>J.U.D. de Servicios Generales</w:t>
      </w:r>
    </w:p>
    <w:p w:rsidR="00F62D2E" w:rsidRPr="00F62D2E" w:rsidRDefault="00F62D2E" w:rsidP="00F62D2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704975"/>
            <wp:effectExtent l="19050" t="0" r="9525" b="0"/>
            <wp:docPr id="2" name="Imagen 2" descr="http://www.dao.gob.mx/directorio/fotos/ep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pi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2E" w:rsidRPr="00F62D2E" w:rsidRDefault="00F62D2E" w:rsidP="00F62D2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F62D2E" w:rsidRPr="00F62D2E" w:rsidTr="00F62D2E">
        <w:trPr>
          <w:tblCellSpacing w:w="15" w:type="dxa"/>
        </w:trPr>
        <w:tc>
          <w:tcPr>
            <w:tcW w:w="2130" w:type="dxa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Técnico en Electricidad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Servicios Generales Curso de Electricidad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junio/2006 a actual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Servicios Generales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enero/1990 a mayo/2006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Carsa</w:t>
            </w:r>
            <w:proofErr w:type="spellEnd"/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Concretera</w:t>
            </w:r>
            <w:proofErr w:type="spellEnd"/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Encargado de mantenimiento </w:t>
            </w:r>
            <w:proofErr w:type="spellStart"/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electrico</w:t>
            </w:r>
            <w:proofErr w:type="spellEnd"/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abril/1987 a diciembre/1989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IGSA</w:t>
            </w:r>
          </w:p>
        </w:tc>
      </w:tr>
      <w:tr w:rsidR="00F62D2E" w:rsidRPr="00F62D2E" w:rsidTr="00F62D2E">
        <w:trPr>
          <w:tblCellSpacing w:w="15" w:type="dxa"/>
        </w:trPr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62D2E" w:rsidRPr="00F62D2E" w:rsidRDefault="00F62D2E" w:rsidP="00F6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2E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Electricista</w:t>
            </w:r>
          </w:p>
        </w:tc>
      </w:tr>
    </w:tbl>
    <w:p w:rsidR="00267D31" w:rsidRDefault="00267D31"/>
    <w:sectPr w:rsidR="00267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2D2E"/>
    <w:rsid w:val="00267D31"/>
    <w:rsid w:val="00F6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62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62D2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6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62D2E"/>
  </w:style>
  <w:style w:type="paragraph" w:styleId="NormalWeb">
    <w:name w:val="Normal (Web)"/>
    <w:basedOn w:val="Normal"/>
    <w:uiPriority w:val="99"/>
    <w:semiHidden/>
    <w:unhideWhenUsed/>
    <w:rsid w:val="00F6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62D2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9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2017-09-28T18:00:00Z</dcterms:created>
  <dcterms:modified xsi:type="dcterms:W3CDTF">2017-09-28T18:00:00Z</dcterms:modified>
</cp:coreProperties>
</file>