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96" w:rsidRPr="00043196" w:rsidRDefault="00043196" w:rsidP="0004319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043196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043196" w:rsidRPr="00043196" w:rsidRDefault="00043196" w:rsidP="0004319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4319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4319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43196" w:rsidRPr="00043196" w:rsidRDefault="00043196" w:rsidP="0004319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43196">
        <w:rPr>
          <w:rFonts w:ascii="Arial" w:eastAsia="Times New Roman" w:hAnsi="Arial" w:cs="Arial"/>
          <w:b/>
          <w:bCs/>
          <w:color w:val="636262"/>
          <w:sz w:val="27"/>
          <w:szCs w:val="27"/>
        </w:rPr>
        <w:t>Horacio Vargas Pérez</w:t>
      </w:r>
    </w:p>
    <w:p w:rsidR="00043196" w:rsidRPr="00043196" w:rsidRDefault="00043196" w:rsidP="0004319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4319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43196" w:rsidRPr="00043196" w:rsidRDefault="00043196" w:rsidP="0004319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43196">
        <w:rPr>
          <w:rFonts w:ascii="Arial" w:eastAsia="Times New Roman" w:hAnsi="Arial" w:cs="Arial"/>
          <w:b/>
          <w:bCs/>
          <w:color w:val="636262"/>
          <w:sz w:val="27"/>
        </w:rPr>
        <w:t>JUD de Vivienda</w:t>
      </w:r>
    </w:p>
    <w:p w:rsidR="00043196" w:rsidRPr="00043196" w:rsidRDefault="00043196" w:rsidP="0004319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9700" cy="1685925"/>
            <wp:effectExtent l="19050" t="0" r="0" b="0"/>
            <wp:docPr id="2" name="Imagen 2" descr="http://www.dao.gob.mx/directorio/fotos/hvar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varg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96" w:rsidRPr="00043196" w:rsidRDefault="00043196" w:rsidP="0004319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0289"/>
      </w:tblGrid>
      <w:tr w:rsidR="00043196" w:rsidRPr="00043196" w:rsidTr="00043196">
        <w:trPr>
          <w:tblCellSpacing w:w="15" w:type="dxa"/>
        </w:trPr>
        <w:tc>
          <w:tcPr>
            <w:tcW w:w="2130" w:type="dxa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Ciencias Políticas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Diplomado en Cultura de la Legalidad y Prevención del Delito. Diversos Cursos en Teoria de la Democracia en Sistema de Partidos y Partidos Políticos. Procesos Políticos y Electorales. Cursos en Recursos Humanos y Manejo de Personal. Cursos en Operación de Herramientas Administrativas MicroSoft. Cursos en Análisis Político.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JUD de Vivienda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febrero/2010 a febrero/2013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mayo/2007 a enero/2010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Administración.</w:t>
            </w:r>
          </w:p>
        </w:tc>
      </w:tr>
      <w:tr w:rsidR="00043196" w:rsidRPr="00043196" w:rsidTr="00043196">
        <w:trPr>
          <w:tblCellSpacing w:w="15" w:type="dxa"/>
        </w:trPr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43196" w:rsidRPr="00043196" w:rsidRDefault="00043196" w:rsidP="0004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96">
              <w:rPr>
                <w:rFonts w:ascii="Times New Roman" w:eastAsia="Times New Roman" w:hAnsi="Times New Roman" w:cs="Times New Roman"/>
                <w:sz w:val="24"/>
                <w:szCs w:val="24"/>
              </w:rPr>
              <w:t>Apoyo Administrativo.</w:t>
            </w:r>
          </w:p>
        </w:tc>
      </w:tr>
    </w:tbl>
    <w:p w:rsidR="009A67FA" w:rsidRDefault="009A67FA"/>
    <w:sectPr w:rsidR="009A6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43196"/>
    <w:rsid w:val="00043196"/>
    <w:rsid w:val="009A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43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431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43196"/>
  </w:style>
  <w:style w:type="paragraph" w:styleId="NormalWeb">
    <w:name w:val="Normal (Web)"/>
    <w:basedOn w:val="Normal"/>
    <w:uiPriority w:val="99"/>
    <w:semiHidden/>
    <w:unhideWhenUsed/>
    <w:rsid w:val="000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19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2017-09-28T18:12:00Z</dcterms:created>
  <dcterms:modified xsi:type="dcterms:W3CDTF">2017-09-28T18:12:00Z</dcterms:modified>
</cp:coreProperties>
</file>