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E8" w:rsidRPr="002813E8" w:rsidRDefault="002813E8" w:rsidP="002813E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813E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813E8" w:rsidRPr="002813E8" w:rsidRDefault="002813E8" w:rsidP="002813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813E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813E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813E8" w:rsidRPr="002813E8" w:rsidRDefault="002813E8" w:rsidP="002813E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813E8">
        <w:rPr>
          <w:rFonts w:ascii="Arial" w:eastAsia="Times New Roman" w:hAnsi="Arial" w:cs="Arial"/>
          <w:b/>
          <w:bCs/>
          <w:color w:val="636262"/>
          <w:sz w:val="27"/>
          <w:szCs w:val="27"/>
        </w:rPr>
        <w:t>Jesús Zubiria Corona</w:t>
      </w:r>
    </w:p>
    <w:p w:rsidR="002813E8" w:rsidRPr="002813E8" w:rsidRDefault="002813E8" w:rsidP="002813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813E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813E8" w:rsidRPr="002813E8" w:rsidRDefault="002813E8" w:rsidP="002813E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813E8">
        <w:rPr>
          <w:rFonts w:ascii="Arial" w:eastAsia="Times New Roman" w:hAnsi="Arial" w:cs="Arial"/>
          <w:b/>
          <w:bCs/>
          <w:color w:val="636262"/>
          <w:sz w:val="27"/>
        </w:rPr>
        <w:t>JUD de Saneamiento Forestal</w:t>
      </w:r>
    </w:p>
    <w:p w:rsidR="002813E8" w:rsidRPr="002813E8" w:rsidRDefault="002813E8" w:rsidP="002813E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57375"/>
            <wp:effectExtent l="19050" t="0" r="9525" b="0"/>
            <wp:docPr id="2" name="Imagen 2" descr="http://www.dao.gob.mx/directorio/fotos/jsuri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surib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E8" w:rsidRPr="002813E8" w:rsidRDefault="002813E8" w:rsidP="002813E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10220"/>
      </w:tblGrid>
      <w:tr w:rsidR="002813E8" w:rsidRPr="002813E8" w:rsidTr="002813E8">
        <w:trPr>
          <w:tblCellSpacing w:w="15" w:type="dxa"/>
        </w:trPr>
        <w:tc>
          <w:tcPr>
            <w:tcW w:w="2130" w:type="dxa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Mecánica General, Departamento del Distrito Federal,1992 Manejo y Conservación de Podadoras, Departamento del Distrito Federal,1997 Impacto Ambiental (Antecedentes y Vegetación en la Prevención de derrumbes), Departamento del Distrito Federal,1998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Obregón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JUD de Saneamiento Forestal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febrero/2013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Alvaro Obregón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Parques y Jardines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diciembre/2012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813E8" w:rsidRPr="002813E8" w:rsidTr="002813E8">
        <w:trPr>
          <w:tblCellSpacing w:w="15" w:type="dxa"/>
        </w:trPr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813E8" w:rsidRPr="002813E8" w:rsidRDefault="002813E8" w:rsidP="0028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E8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"B"</w:t>
            </w:r>
          </w:p>
        </w:tc>
      </w:tr>
    </w:tbl>
    <w:p w:rsidR="00B147EC" w:rsidRDefault="00B147EC"/>
    <w:sectPr w:rsidR="00B14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813E8"/>
    <w:rsid w:val="002813E8"/>
    <w:rsid w:val="00B1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81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813E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8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813E8"/>
  </w:style>
  <w:style w:type="paragraph" w:styleId="NormalWeb">
    <w:name w:val="Normal (Web)"/>
    <w:basedOn w:val="Normal"/>
    <w:uiPriority w:val="99"/>
    <w:semiHidden/>
    <w:unhideWhenUsed/>
    <w:rsid w:val="0028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813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2017-09-28T18:23:00Z</dcterms:created>
  <dcterms:modified xsi:type="dcterms:W3CDTF">2017-09-28T18:23:00Z</dcterms:modified>
</cp:coreProperties>
</file>