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D1" w:rsidRPr="00B029D1" w:rsidRDefault="00B029D1" w:rsidP="00B029D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Fabiola Nájera Vázquez</w: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pict>
          <v:rect id="_x0000_i1025" style="width:0;height:.75pt" o:hralign="center" o:hrstd="t" o:hr="t" fillcolor="#a0a0a0" stroked="f"/>
        </w:pic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bookmarkStart w:id="0" w:name="_GoBack"/>
      <w:r w:rsidRPr="00B029D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Líder Coordinador de Proyectos</w:t>
      </w:r>
    </w:p>
    <w:bookmarkEnd w:id="0"/>
    <w:p w:rsidR="00B029D1" w:rsidRPr="00B029D1" w:rsidRDefault="00B029D1" w:rsidP="00B029D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noProof/>
          <w:color w:val="636262"/>
          <w:sz w:val="27"/>
          <w:szCs w:val="27"/>
          <w:lang w:eastAsia="es-MX"/>
        </w:rPr>
        <w:drawing>
          <wp:inline distT="0" distB="0" distL="0" distR="0">
            <wp:extent cx="1514475" cy="1895475"/>
            <wp:effectExtent l="0" t="0" r="9525" b="9525"/>
            <wp:docPr id="1" name="Imagen 1" descr="http://www.dao.gob.mx/directorio/fotos/fnajeravazqu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fnajeravazque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9D1" w:rsidRPr="00B029D1" w:rsidRDefault="00B029D1" w:rsidP="00B029D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b/>
          <w:bCs/>
          <w:color w:val="636262"/>
          <w:sz w:val="27"/>
          <w:szCs w:val="27"/>
          <w:lang w:eastAsia="es-MX"/>
        </w:rPr>
        <w:t>Perfil del Puesto</w: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ESTATUTO DE GOBIERNO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Los Jefes Delegacionales tendrán bajo su responsabilidad las siguientes atribuciones: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X. Establecer la estructura organizacional de la Delegación conforme a las disposiciones aplicables, y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XI. Las demás que les otorguen este Estatuto, las leyes, los reglamentos y los acuerdos que expida el Jefe de Gobierno.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lastRenderedPageBreak/>
        <w:t>LEY ORGÁNICA DE LA ADMINISTRACIÓN PÚBLICA DEL DISTRITO FEDERAL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39.- Corresponde a los Titulares de los Órganos Político-Administrativos de cada demarcación territorial: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LXXVIII. Designar a los servidores públicos de la Delegación, sujetándose a las disposiciones del Servicio Civil de Carrera. En todo caso, los funcionarios de confianza, mandos medios y superiores, serán designados y removidos libremente por el Jefe de Delegacional;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REGLAMENTO INTERIOR DE LA ADMINISTRACIÓN PÚBLICA DEL DISTRITO FEDERAL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Artículo 5°. - Además de las facultades que establece la Ley, los titulares de las Dependencias tienen las siguientes facultades: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>adscritos</w:t>
      </w:r>
      <w:proofErr w:type="gramEnd"/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t xml:space="preserve"> a ellos.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CIRCULAR UNO BIS (Emitida por la Oficialía Mayor y publicada en la Gaceta Oficial del Distrito Federal de 12 de abril de 2007)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B029D1">
        <w:rPr>
          <w:rFonts w:ascii="Arial" w:eastAsia="Times New Roman" w:hAnsi="Arial" w:cs="Arial"/>
          <w:color w:val="636262"/>
          <w:sz w:val="27"/>
          <w:szCs w:val="27"/>
          <w:lang w:eastAsia="es-MX"/>
        </w:rPr>
        <w:br/>
        <w:t>Además y según sea el caso, suscribir las remociones que correspondan, de conformidad con la normatividad aplicable.</w:t>
      </w:r>
    </w:p>
    <w:p w:rsidR="00B029D1" w:rsidRPr="00B029D1" w:rsidRDefault="00B029D1" w:rsidP="00B029D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  <w:lang w:eastAsia="es-MX"/>
        </w:rPr>
      </w:pPr>
    </w:p>
    <w:p w:rsidR="00507CE0" w:rsidRDefault="00507CE0"/>
    <w:sectPr w:rsidR="00507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1F"/>
    <w:rsid w:val="00213F1F"/>
    <w:rsid w:val="00507CE0"/>
    <w:rsid w:val="00B0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73186-A6DE-4987-8BEF-50FC9C54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B0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B029D1"/>
  </w:style>
  <w:style w:type="paragraph" w:styleId="NormalWeb">
    <w:name w:val="Normal (Web)"/>
    <w:basedOn w:val="Normal"/>
    <w:uiPriority w:val="99"/>
    <w:semiHidden/>
    <w:unhideWhenUsed/>
    <w:rsid w:val="00B02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029D1"/>
    <w:rPr>
      <w:b/>
      <w:bCs/>
    </w:rPr>
  </w:style>
  <w:style w:type="character" w:customStyle="1" w:styleId="apple-converted-space">
    <w:name w:val="apple-converted-space"/>
    <w:basedOn w:val="Fuentedeprrafopredeter"/>
    <w:rsid w:val="00B02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7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1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2017-05-14T05:44:00Z</dcterms:created>
  <dcterms:modified xsi:type="dcterms:W3CDTF">2017-05-14T05:44:00Z</dcterms:modified>
</cp:coreProperties>
</file>