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49" w:rsidRPr="002D2049" w:rsidRDefault="002D2049" w:rsidP="002D2049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D2049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D2049" w:rsidRPr="002D2049" w:rsidRDefault="002D2049" w:rsidP="002D204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D2049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D2049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D2049" w:rsidRPr="002D2049" w:rsidRDefault="002D2049" w:rsidP="002D204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D2049">
        <w:rPr>
          <w:rFonts w:ascii="Arial" w:eastAsia="Times New Roman" w:hAnsi="Arial" w:cs="Arial"/>
          <w:b/>
          <w:bCs/>
          <w:color w:val="636262"/>
          <w:sz w:val="27"/>
          <w:szCs w:val="27"/>
        </w:rPr>
        <w:t>Ramon Ubaldo Trejo Hernández</w:t>
      </w:r>
    </w:p>
    <w:p w:rsidR="002D2049" w:rsidRPr="002D2049" w:rsidRDefault="002D2049" w:rsidP="002D204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D2049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D2049" w:rsidRPr="002D2049" w:rsidRDefault="002D2049" w:rsidP="002D204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D2049">
        <w:rPr>
          <w:rFonts w:ascii="Arial" w:eastAsia="Times New Roman" w:hAnsi="Arial" w:cs="Arial"/>
          <w:b/>
          <w:bCs/>
          <w:color w:val="636262"/>
          <w:sz w:val="27"/>
        </w:rPr>
        <w:t>Director Territorial Jalalpa</w:t>
      </w:r>
    </w:p>
    <w:p w:rsidR="002D2049" w:rsidRPr="002D2049" w:rsidRDefault="002D2049" w:rsidP="002D2049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781175" cy="2238375"/>
            <wp:effectExtent l="19050" t="0" r="9525" b="0"/>
            <wp:docPr id="2" name="Imagen 2" descr="http://www.dao.gob.mx/directorio/fotos/trejo_herna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trejo_hernand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49" w:rsidRPr="002D2049" w:rsidRDefault="002D2049" w:rsidP="002D2049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7"/>
        <w:gridCol w:w="9733"/>
      </w:tblGrid>
      <w:tr w:rsidR="002D2049" w:rsidRPr="002D2049" w:rsidTr="002D2049">
        <w:trPr>
          <w:tblCellSpacing w:w="15" w:type="dxa"/>
        </w:trPr>
        <w:tc>
          <w:tcPr>
            <w:tcW w:w="2130" w:type="dxa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Derecho Romano I, Congreso Internacional de Ciencias Penales y Encuentro Internacional de Derecho Ambiental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febrero/2017 a actual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Jalalpa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enero/2017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Tolteca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abril/2014 a febrero/2015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D2049" w:rsidRPr="002D2049" w:rsidTr="002D2049">
        <w:trPr>
          <w:tblCellSpacing w:w="15" w:type="dxa"/>
        </w:trPr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D2049" w:rsidRPr="002D2049" w:rsidRDefault="002D2049" w:rsidP="002D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4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la Problemática de lo Juvenil</w:t>
            </w:r>
          </w:p>
        </w:tc>
      </w:tr>
    </w:tbl>
    <w:p w:rsidR="00380D04" w:rsidRPr="002D2049" w:rsidRDefault="00380D04" w:rsidP="002D2049"/>
    <w:sectPr w:rsidR="00380D04" w:rsidRPr="002D2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2049"/>
    <w:rsid w:val="002D2049"/>
    <w:rsid w:val="003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2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D20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D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D2049"/>
  </w:style>
  <w:style w:type="paragraph" w:styleId="NormalWeb">
    <w:name w:val="Normal (Web)"/>
    <w:basedOn w:val="Normal"/>
    <w:uiPriority w:val="99"/>
    <w:semiHidden/>
    <w:unhideWhenUsed/>
    <w:rsid w:val="002D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D204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0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2017-10-02T17:50:00Z</dcterms:created>
  <dcterms:modified xsi:type="dcterms:W3CDTF">2017-10-02T17:50:00Z</dcterms:modified>
</cp:coreProperties>
</file>