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AB" w:rsidRPr="00C42BFD" w:rsidRDefault="00795CAB" w:rsidP="00F34E43">
      <w:pPr>
        <w:pStyle w:val="Puesto"/>
        <w:rPr>
          <w:b/>
          <w:caps/>
          <w:sz w:val="20"/>
        </w:rPr>
      </w:pPr>
      <w:r w:rsidRPr="00C42BFD">
        <w:rPr>
          <w:b/>
          <w:sz w:val="20"/>
        </w:rPr>
        <w:t>Administración Pública de</w:t>
      </w:r>
      <w:r w:rsidR="00A754FF">
        <w:rPr>
          <w:b/>
          <w:sz w:val="20"/>
        </w:rPr>
        <w:t xml:space="preserve"> </w:t>
      </w:r>
      <w:r w:rsidRPr="00C42BFD">
        <w:rPr>
          <w:b/>
          <w:sz w:val="20"/>
        </w:rPr>
        <w:t>l</w:t>
      </w:r>
      <w:r w:rsidR="00A754FF">
        <w:rPr>
          <w:b/>
          <w:sz w:val="20"/>
        </w:rPr>
        <w:t>a</w:t>
      </w:r>
      <w:r w:rsidRPr="00C42BFD">
        <w:rPr>
          <w:b/>
          <w:sz w:val="20"/>
        </w:rPr>
        <w:t xml:space="preserve"> </w:t>
      </w:r>
      <w:r w:rsidR="00A754FF">
        <w:rPr>
          <w:b/>
          <w:sz w:val="20"/>
        </w:rPr>
        <w:t>Ciudad de México</w:t>
      </w:r>
    </w:p>
    <w:p w:rsidR="00EC6BC0" w:rsidRPr="00C42BFD" w:rsidRDefault="00EC6BC0" w:rsidP="00F34E43">
      <w:pPr>
        <w:jc w:val="center"/>
        <w:rPr>
          <w:b/>
        </w:rPr>
      </w:pPr>
      <w:r w:rsidRPr="00C42BFD">
        <w:rPr>
          <w:b/>
        </w:rPr>
        <w:t>Delegación Álvaro Obregón</w:t>
      </w:r>
    </w:p>
    <w:p w:rsidR="00795CAB" w:rsidRPr="00C42BFD" w:rsidRDefault="00795CAB" w:rsidP="00F34E43">
      <w:pPr>
        <w:jc w:val="center"/>
      </w:pPr>
      <w:r w:rsidRPr="00C42BFD">
        <w:t>Dirección General de Obras y Desarrollo Urbano</w:t>
      </w:r>
    </w:p>
    <w:p w:rsidR="00795CAB" w:rsidRPr="00C42BFD" w:rsidRDefault="00795CAB" w:rsidP="00B819CE">
      <w:pPr>
        <w:jc w:val="center"/>
        <w:rPr>
          <w:b/>
          <w:noProof/>
        </w:rPr>
      </w:pPr>
      <w:r w:rsidRPr="00C42BFD">
        <w:rPr>
          <w:b/>
        </w:rPr>
        <w:t xml:space="preserve">Convocatoria Pública Nacional N° </w:t>
      </w:r>
      <w:r w:rsidR="0050473F" w:rsidRPr="00C42BFD">
        <w:rPr>
          <w:b/>
          <w:noProof/>
        </w:rPr>
        <w:t>0</w:t>
      </w:r>
      <w:r w:rsidR="00612366">
        <w:rPr>
          <w:b/>
          <w:noProof/>
        </w:rPr>
        <w:t>0</w:t>
      </w:r>
      <w:r w:rsidR="000A40AA">
        <w:rPr>
          <w:b/>
          <w:noProof/>
        </w:rPr>
        <w:t>8</w:t>
      </w:r>
      <w:r w:rsidR="00612366">
        <w:rPr>
          <w:b/>
          <w:noProof/>
        </w:rPr>
        <w:t>-2016</w:t>
      </w:r>
    </w:p>
    <w:p w:rsidR="00C1140F" w:rsidRPr="00C42BFD" w:rsidRDefault="00C1140F" w:rsidP="00B819CE">
      <w:pPr>
        <w:pStyle w:val="Puesto"/>
        <w:jc w:val="both"/>
        <w:rPr>
          <w:sz w:val="20"/>
        </w:rPr>
      </w:pPr>
    </w:p>
    <w:p w:rsidR="00EC6BC0" w:rsidRDefault="00EC6BC0" w:rsidP="00B819CE">
      <w:pPr>
        <w:pStyle w:val="Textoindependiente"/>
        <w:spacing w:after="0"/>
        <w:jc w:val="both"/>
      </w:pPr>
      <w:r w:rsidRPr="00C42BFD">
        <w:t xml:space="preserve">El Ing. Abel González Reyes, Director General de Obras y Desarrollo Urbano del </w:t>
      </w:r>
      <w:bookmarkStart w:id="0" w:name="_GoBack"/>
      <w:bookmarkEnd w:id="0"/>
      <w:r w:rsidRPr="00C42BFD">
        <w:t xml:space="preserve">Órgano Político–Administrativo en Álvaro Obregón, en cumplimiento a lo dispuesto en el artículo 134 de la Constitución Política de los Estados Unidos Mexicanos, artículos 24 apartado A, 25 apartado A. fracción I, 26 y 28 de la Ley de Obras Públicas del Distrito Federal, artículos 120, 121, 122 párrafos primero y último, 122 Bis fracción I inciso D, 131 del Reglamento Interior de la Administración Pública del Distrito Federal y Acuerdo Delegatorio publicado en la Gaceta Oficial </w:t>
      </w:r>
      <w:r w:rsidR="000E1EEB">
        <w:t xml:space="preserve">No. 194 </w:t>
      </w:r>
      <w:r w:rsidRPr="00C42BFD">
        <w:t>de fecha 0</w:t>
      </w:r>
      <w:r w:rsidR="000E1EEB">
        <w:t>9</w:t>
      </w:r>
      <w:r w:rsidRPr="00C42BFD">
        <w:t xml:space="preserve"> de </w:t>
      </w:r>
      <w:r w:rsidR="000E1EEB">
        <w:t>octubre</w:t>
      </w:r>
      <w:r w:rsidRPr="00C42BFD">
        <w:t xml:space="preserve"> de 201</w:t>
      </w:r>
      <w:r w:rsidR="000E1EEB">
        <w:t>5</w:t>
      </w:r>
      <w:r w:rsidRPr="00C42BFD">
        <w:t>. Se convoca a las personas físicas y morales interesadas en participar en la(s) Licitación(es) Pública(s) de Carácter Nacional para la contratación de la obra pública en la modalidad de precios unitarios por unidad de concepto de trabajo terminado, conforme a lo siguiente:</w:t>
      </w:r>
    </w:p>
    <w:p w:rsidR="00AF7533" w:rsidRDefault="00AF7533" w:rsidP="00F34E43">
      <w:pPr>
        <w:pStyle w:val="Textoindependiente"/>
        <w:spacing w:after="0"/>
        <w:jc w:val="both"/>
      </w:pPr>
    </w:p>
    <w:tbl>
      <w:tblPr>
        <w:tblW w:w="18871" w:type="dxa"/>
        <w:tblInd w:w="86" w:type="dxa"/>
        <w:tblLayout w:type="fixed"/>
        <w:tblCellMar>
          <w:left w:w="70" w:type="dxa"/>
          <w:right w:w="70" w:type="dxa"/>
        </w:tblCellMar>
        <w:tblLook w:val="0000" w:firstRow="0" w:lastRow="0" w:firstColumn="0" w:lastColumn="0" w:noHBand="0" w:noVBand="0"/>
      </w:tblPr>
      <w:tblGrid>
        <w:gridCol w:w="1607"/>
        <w:gridCol w:w="2389"/>
        <w:gridCol w:w="1745"/>
        <w:gridCol w:w="1888"/>
        <w:gridCol w:w="1208"/>
        <w:gridCol w:w="1275"/>
        <w:gridCol w:w="1354"/>
        <w:gridCol w:w="1481"/>
        <w:gridCol w:w="1481"/>
        <w:gridCol w:w="1481"/>
        <w:gridCol w:w="1481"/>
        <w:gridCol w:w="1481"/>
      </w:tblGrid>
      <w:tr w:rsidR="003852D6" w:rsidRPr="00C8332D" w:rsidTr="00EE669A">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1140F" w:rsidRPr="00C42BFD" w:rsidRDefault="00C1140F" w:rsidP="00F34E43">
            <w:pPr>
              <w:keepNext/>
              <w:jc w:val="center"/>
              <w:outlineLvl w:val="2"/>
              <w:rPr>
                <w:b/>
              </w:rPr>
            </w:pPr>
          </w:p>
          <w:p w:rsidR="003852D6" w:rsidRPr="00C8332D" w:rsidRDefault="003852D6" w:rsidP="00F34E43">
            <w:pPr>
              <w:keepNext/>
              <w:jc w:val="center"/>
              <w:outlineLvl w:val="2"/>
              <w:rPr>
                <w:b/>
              </w:rPr>
            </w:pPr>
            <w:r w:rsidRPr="00C8332D">
              <w:rPr>
                <w:b/>
              </w:rPr>
              <w:t>No. de Licitación</w:t>
            </w:r>
          </w:p>
          <w:p w:rsidR="00B819CE" w:rsidRPr="00C8332D" w:rsidRDefault="00B819CE" w:rsidP="00F34E43">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852D6" w:rsidRPr="00C8332D" w:rsidRDefault="003852D6" w:rsidP="00F34E43">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B819CE" w:rsidRPr="00C8332D" w:rsidRDefault="003852D6" w:rsidP="00A81F58">
            <w:pPr>
              <w:jc w:val="center"/>
              <w:rPr>
                <w:b/>
              </w:rPr>
            </w:pPr>
            <w:r w:rsidRPr="00C8332D">
              <w:rPr>
                <w:b/>
              </w:rPr>
              <w:t>Fecha estimada de</w:t>
            </w:r>
          </w:p>
          <w:p w:rsidR="00A81F58" w:rsidRPr="00C8332D" w:rsidRDefault="00A81F58" w:rsidP="00A81F58">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852D6" w:rsidRPr="00C8332D" w:rsidRDefault="003852D6" w:rsidP="00F34E43">
            <w:pPr>
              <w:jc w:val="center"/>
              <w:rPr>
                <w:b/>
              </w:rPr>
            </w:pPr>
            <w:r w:rsidRPr="00C8332D">
              <w:rPr>
                <w:b/>
              </w:rPr>
              <w:t>Capital contable</w:t>
            </w:r>
          </w:p>
          <w:p w:rsidR="003852D6" w:rsidRPr="00C8332D" w:rsidRDefault="00A81F58" w:rsidP="00F34E43">
            <w:pPr>
              <w:jc w:val="center"/>
              <w:rPr>
                <w:b/>
              </w:rPr>
            </w:pPr>
            <w:r w:rsidRPr="00C8332D">
              <w:rPr>
                <w:b/>
              </w:rPr>
              <w:t>R</w:t>
            </w:r>
            <w:r w:rsidR="003852D6" w:rsidRPr="00C8332D">
              <w:rPr>
                <w:b/>
              </w:rPr>
              <w:t>equerido</w:t>
            </w:r>
          </w:p>
          <w:p w:rsidR="00A81F58" w:rsidRPr="00C8332D" w:rsidRDefault="00A81F58" w:rsidP="00F34E43">
            <w:pPr>
              <w:jc w:val="center"/>
              <w:rPr>
                <w:b/>
              </w:rPr>
            </w:pPr>
          </w:p>
        </w:tc>
      </w:tr>
      <w:tr w:rsidR="003852D6" w:rsidRPr="00C8332D" w:rsidTr="00EE669A">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852D6" w:rsidRPr="00C8332D" w:rsidRDefault="003852D6" w:rsidP="00F34E43">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852D6" w:rsidRPr="00C8332D" w:rsidRDefault="003852D6" w:rsidP="00F34E43">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852D6" w:rsidRPr="00C8332D" w:rsidRDefault="003852D6" w:rsidP="00F34E43">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852D6" w:rsidRPr="00C8332D" w:rsidRDefault="003852D6" w:rsidP="00F34E43">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852D6" w:rsidRPr="00C8332D" w:rsidRDefault="003852D6" w:rsidP="00F34E43">
            <w:pPr>
              <w:jc w:val="center"/>
              <w:rPr>
                <w:b/>
              </w:rPr>
            </w:pPr>
          </w:p>
        </w:tc>
      </w:tr>
      <w:tr w:rsidR="00C66725" w:rsidRPr="00C8332D" w:rsidTr="008276B5">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8332D" w:rsidRDefault="0075628F" w:rsidP="00E6027C">
            <w:pPr>
              <w:jc w:val="center"/>
            </w:pPr>
            <w:r w:rsidRPr="00C8332D">
              <w:rPr>
                <w:noProof/>
              </w:rPr>
              <w:t>300011</w:t>
            </w:r>
            <w:r w:rsidR="00EC6BC0" w:rsidRPr="00C8332D">
              <w:rPr>
                <w:noProof/>
              </w:rPr>
              <w:t>33</w:t>
            </w:r>
            <w:r w:rsidRPr="00C8332D">
              <w:rPr>
                <w:noProof/>
              </w:rPr>
              <w:t>-0</w:t>
            </w:r>
            <w:r w:rsidR="005E484D" w:rsidRPr="00C8332D">
              <w:rPr>
                <w:noProof/>
              </w:rPr>
              <w:t>2</w:t>
            </w:r>
            <w:r w:rsidR="00E6027C" w:rsidRPr="00C8332D">
              <w:rPr>
                <w:noProof/>
              </w:rPr>
              <w:t>3</w:t>
            </w:r>
            <w:r w:rsidR="00926ABF" w:rsidRPr="00C8332D">
              <w:rPr>
                <w:noProof/>
              </w:rPr>
              <w:t>-1</w:t>
            </w:r>
            <w:r w:rsidR="00EC6BC0" w:rsidRPr="00C8332D">
              <w:rPr>
                <w:noProof/>
              </w:rPr>
              <w:t>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A81F58" w:rsidRPr="00C8332D" w:rsidRDefault="00D97431" w:rsidP="00515565">
            <w:pPr>
              <w:jc w:val="both"/>
            </w:pPr>
            <w:r w:rsidRPr="00C8332D">
              <w:t>TRABAJOS DE REHABILITACIÓN DE LA RED SECUNDARIA DE DRENAJE Y OBRAS COMPLEMENTARIAS, UBICADOS EN DIVERSAS COLONIAS DE LAS TERRITORIALES CENTENARIO, TOLTECA, PLATEROS, JALALPA, SAN ÁNGEL, LA ERA Y LAS AGUILAS,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8332D" w:rsidRDefault="00E6027C" w:rsidP="00FA3985">
            <w:pPr>
              <w:jc w:val="center"/>
              <w:rPr>
                <w:lang w:val="es-MX"/>
              </w:rPr>
            </w:pPr>
            <w:r w:rsidRPr="00C8332D">
              <w:rPr>
                <w:noProof/>
                <w:lang w:val="es-MX"/>
              </w:rPr>
              <w:t>2</w:t>
            </w:r>
            <w:r w:rsidR="005458AA" w:rsidRPr="00C8332D">
              <w:rPr>
                <w:noProof/>
                <w:lang w:val="es-MX"/>
              </w:rPr>
              <w:t>6</w:t>
            </w:r>
            <w:r w:rsidR="00C66725" w:rsidRPr="00C8332D">
              <w:rPr>
                <w:noProof/>
                <w:lang w:val="es-MX"/>
              </w:rPr>
              <w:t>/</w:t>
            </w:r>
            <w:r w:rsidRPr="00C8332D">
              <w:rPr>
                <w:noProof/>
                <w:lang w:val="es-MX"/>
              </w:rPr>
              <w:t>10</w:t>
            </w:r>
            <w:r w:rsidR="00C66725" w:rsidRPr="00C8332D">
              <w:rPr>
                <w:noProof/>
                <w:lang w:val="es-MX"/>
              </w:rPr>
              <w:t>/201</w:t>
            </w:r>
            <w:r w:rsidR="00EC6BC0" w:rsidRPr="00C8332D">
              <w:rPr>
                <w:noProof/>
                <w:lang w:val="es-MX"/>
              </w:rPr>
              <w:t>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C66725" w:rsidRPr="00C8332D" w:rsidRDefault="00E6027C" w:rsidP="00FA3985">
            <w:pPr>
              <w:jc w:val="center"/>
            </w:pPr>
            <w:r w:rsidRPr="00C8332D">
              <w:rPr>
                <w:noProof/>
              </w:rPr>
              <w:t>2</w:t>
            </w:r>
            <w:r w:rsidR="00FA3985" w:rsidRPr="00C8332D">
              <w:rPr>
                <w:noProof/>
              </w:rPr>
              <w:t>9</w:t>
            </w:r>
            <w:r w:rsidR="009D408C" w:rsidRPr="00C8332D">
              <w:rPr>
                <w:noProof/>
              </w:rPr>
              <w:t>/</w:t>
            </w:r>
            <w:r w:rsidRPr="00C8332D">
              <w:rPr>
                <w:noProof/>
              </w:rPr>
              <w:t>12</w:t>
            </w:r>
            <w:r w:rsidR="00C66725" w:rsidRPr="00C8332D">
              <w:rPr>
                <w:noProof/>
              </w:rPr>
              <w:t>/201</w:t>
            </w:r>
            <w:r w:rsidR="00EC6BC0" w:rsidRPr="00C8332D">
              <w:rPr>
                <w:noProof/>
              </w:rPr>
              <w:t>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C66725" w:rsidRPr="00C8332D" w:rsidRDefault="00C66725" w:rsidP="00E6027C">
            <w:pPr>
              <w:jc w:val="center"/>
            </w:pPr>
            <w:r w:rsidRPr="00C8332D">
              <w:rPr>
                <w:noProof/>
              </w:rPr>
              <w:t>$</w:t>
            </w:r>
            <w:r w:rsidR="00E6027C" w:rsidRPr="00C8332D">
              <w:rPr>
                <w:noProof/>
              </w:rPr>
              <w:t>3</w:t>
            </w:r>
            <w:r w:rsidR="00433A2D" w:rsidRPr="00C8332D">
              <w:rPr>
                <w:noProof/>
              </w:rPr>
              <w:t>,</w:t>
            </w:r>
            <w:r w:rsidR="00E6027C" w:rsidRPr="00C8332D">
              <w:rPr>
                <w:noProof/>
              </w:rPr>
              <w:t>900</w:t>
            </w:r>
            <w:r w:rsidR="00433A2D" w:rsidRPr="00C8332D">
              <w:rPr>
                <w:noProof/>
              </w:rPr>
              <w:t>,</w:t>
            </w:r>
            <w:r w:rsidR="00A070C2" w:rsidRPr="00C8332D">
              <w:rPr>
                <w:noProof/>
              </w:rPr>
              <w:t>000</w:t>
            </w:r>
            <w:r w:rsidR="00433A2D" w:rsidRPr="00C8332D">
              <w:rPr>
                <w:noProof/>
              </w:rPr>
              <w:t>.</w:t>
            </w:r>
            <w:r w:rsidR="00A070C2" w:rsidRPr="00C8332D">
              <w:rPr>
                <w:noProof/>
              </w:rPr>
              <w:t>00</w:t>
            </w:r>
          </w:p>
        </w:tc>
      </w:tr>
      <w:tr w:rsidR="003852D6" w:rsidRPr="00C8332D" w:rsidTr="008276B5">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852D6" w:rsidRPr="00C8332D" w:rsidRDefault="003852D6" w:rsidP="00F34E43">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2D6" w:rsidRPr="00C8332D" w:rsidRDefault="003852D6" w:rsidP="00A81F58">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Fecha límite para</w:t>
            </w:r>
          </w:p>
          <w:p w:rsidR="00B819CE" w:rsidRPr="00C8332D" w:rsidRDefault="003852D6" w:rsidP="009C057C">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Visita al lugar de la</w:t>
            </w:r>
          </w:p>
          <w:p w:rsidR="003852D6" w:rsidRPr="00C8332D" w:rsidRDefault="003852D6" w:rsidP="00B819CE">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Junta de</w:t>
            </w:r>
          </w:p>
          <w:p w:rsidR="003852D6" w:rsidRPr="00C8332D" w:rsidRDefault="003852D6" w:rsidP="00B819CE">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jc w:val="center"/>
              <w:rPr>
                <w:b/>
              </w:rPr>
            </w:pPr>
          </w:p>
          <w:p w:rsidR="003852D6" w:rsidRPr="00C8332D" w:rsidRDefault="003852D6" w:rsidP="00B819CE">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A81F58" w:rsidRPr="00C8332D" w:rsidRDefault="00A81F58" w:rsidP="00B819CE">
            <w:pPr>
              <w:keepNext/>
              <w:jc w:val="center"/>
              <w:outlineLvl w:val="2"/>
              <w:rPr>
                <w:b/>
              </w:rPr>
            </w:pPr>
          </w:p>
          <w:p w:rsidR="003852D6" w:rsidRPr="00C8332D" w:rsidRDefault="003852D6" w:rsidP="00B819CE">
            <w:pPr>
              <w:keepNext/>
              <w:jc w:val="center"/>
              <w:outlineLvl w:val="2"/>
              <w:rPr>
                <w:b/>
              </w:rPr>
            </w:pPr>
            <w:r w:rsidRPr="00C8332D">
              <w:rPr>
                <w:b/>
              </w:rPr>
              <w:t>Fallo</w:t>
            </w:r>
          </w:p>
        </w:tc>
      </w:tr>
      <w:tr w:rsidR="008276B5" w:rsidRPr="00C8332D" w:rsidTr="00EE669A">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8276B5" w:rsidRPr="00C8332D" w:rsidRDefault="008276B5" w:rsidP="008276B5">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pPr>
          </w:p>
          <w:p w:rsidR="008276B5" w:rsidRPr="00C8332D" w:rsidRDefault="008276B5" w:rsidP="008276B5">
            <w:pPr>
              <w:jc w:val="center"/>
            </w:pPr>
            <w:r w:rsidRPr="00C8332D">
              <w:t>$2,700.00</w:t>
            </w:r>
          </w:p>
          <w:p w:rsidR="008276B5" w:rsidRPr="00C8332D" w:rsidRDefault="008276B5" w:rsidP="008276B5">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8276B5" w:rsidRPr="00C8332D" w:rsidRDefault="005458AA" w:rsidP="005458AA">
            <w:pPr>
              <w:jc w:val="center"/>
              <w:rPr>
                <w:lang w:val="es-MX"/>
              </w:rPr>
            </w:pPr>
            <w:r w:rsidRPr="00C8332D">
              <w:rPr>
                <w:noProof/>
                <w:lang w:val="es-MX"/>
              </w:rPr>
              <w:t>05</w:t>
            </w:r>
            <w:r w:rsidR="008276B5" w:rsidRPr="00C8332D">
              <w:rPr>
                <w:noProof/>
                <w:lang w:val="es-MX"/>
              </w:rPr>
              <w:t>/</w:t>
            </w:r>
            <w:r w:rsidRPr="00C8332D">
              <w:rPr>
                <w:noProof/>
                <w:lang w:val="es-MX"/>
              </w:rPr>
              <w:t>10</w:t>
            </w:r>
            <w:r w:rsidR="008276B5" w:rsidRPr="00C8332D">
              <w:rPr>
                <w:noProof/>
                <w:lang w:val="es-MX"/>
              </w:rPr>
              <w:t>/2016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5458AA" w:rsidP="008276B5">
            <w:pPr>
              <w:jc w:val="center"/>
              <w:rPr>
                <w:noProof/>
                <w:lang w:val="en-US"/>
              </w:rPr>
            </w:pPr>
            <w:r w:rsidRPr="00C8332D">
              <w:rPr>
                <w:noProof/>
                <w:lang w:val="en-US"/>
              </w:rPr>
              <w:t>06</w:t>
            </w:r>
            <w:r w:rsidR="008276B5" w:rsidRPr="00C8332D">
              <w:rPr>
                <w:noProof/>
                <w:lang w:val="en-US"/>
              </w:rPr>
              <w:t>/</w:t>
            </w:r>
            <w:r w:rsidR="00FA3985" w:rsidRPr="00C8332D">
              <w:rPr>
                <w:noProof/>
                <w:lang w:val="en-US"/>
              </w:rPr>
              <w:t>10</w:t>
            </w:r>
            <w:r w:rsidR="008276B5" w:rsidRPr="00C8332D">
              <w:rPr>
                <w:noProof/>
                <w:lang w:val="en-US"/>
              </w:rPr>
              <w:t>/2016</w:t>
            </w:r>
          </w:p>
          <w:p w:rsidR="008276B5" w:rsidRPr="00C8332D" w:rsidRDefault="00A5528F" w:rsidP="00E6027C">
            <w:pPr>
              <w:jc w:val="center"/>
              <w:rPr>
                <w:lang w:val="es-MX"/>
              </w:rPr>
            </w:pPr>
            <w:r w:rsidRPr="00C8332D">
              <w:rPr>
                <w:noProof/>
                <w:lang w:val="en-US"/>
              </w:rPr>
              <w:t>10</w:t>
            </w:r>
            <w:r w:rsidR="008276B5" w:rsidRPr="00C8332D">
              <w:rPr>
                <w:noProof/>
                <w:lang w:val="en-US"/>
              </w:rPr>
              <w:t>:00</w:t>
            </w:r>
            <w:r w:rsidR="008276B5"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A5528F" w:rsidP="008276B5">
            <w:pPr>
              <w:jc w:val="center"/>
              <w:rPr>
                <w:noProof/>
                <w:lang w:val="en-US"/>
              </w:rPr>
            </w:pPr>
            <w:r w:rsidRPr="00C8332D">
              <w:rPr>
                <w:noProof/>
                <w:lang w:val="en-US"/>
              </w:rPr>
              <w:t>12</w:t>
            </w:r>
            <w:r w:rsidR="008276B5" w:rsidRPr="00C8332D">
              <w:rPr>
                <w:noProof/>
                <w:lang w:val="en-US"/>
              </w:rPr>
              <w:t>/</w:t>
            </w:r>
            <w:r w:rsidR="00E6027C" w:rsidRPr="00C8332D">
              <w:rPr>
                <w:noProof/>
                <w:lang w:val="en-US"/>
              </w:rPr>
              <w:t>10</w:t>
            </w:r>
            <w:r w:rsidR="008276B5" w:rsidRPr="00C8332D">
              <w:rPr>
                <w:noProof/>
                <w:lang w:val="en-US"/>
              </w:rPr>
              <w:t>/2016</w:t>
            </w:r>
          </w:p>
          <w:p w:rsidR="008276B5" w:rsidRPr="00C8332D" w:rsidRDefault="00A5528F" w:rsidP="00E6027C">
            <w:pPr>
              <w:jc w:val="center"/>
              <w:rPr>
                <w:lang w:val="en-US"/>
              </w:rPr>
            </w:pPr>
            <w:r w:rsidRPr="00C8332D">
              <w:rPr>
                <w:noProof/>
                <w:lang w:val="en-US"/>
              </w:rPr>
              <w:t>10</w:t>
            </w:r>
            <w:r w:rsidR="008276B5" w:rsidRPr="00C8332D">
              <w:rPr>
                <w:noProof/>
                <w:lang w:val="en-US"/>
              </w:rPr>
              <w:t>:00</w:t>
            </w:r>
            <w:r w:rsidR="008276B5"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A5528F" w:rsidP="008276B5">
            <w:pPr>
              <w:jc w:val="center"/>
              <w:rPr>
                <w:lang w:val="en-US"/>
              </w:rPr>
            </w:pPr>
            <w:r w:rsidRPr="00C8332D">
              <w:rPr>
                <w:noProof/>
                <w:lang w:val="en-US"/>
              </w:rPr>
              <w:t>18</w:t>
            </w:r>
            <w:r w:rsidR="008276B5" w:rsidRPr="00C8332D">
              <w:rPr>
                <w:noProof/>
                <w:lang w:val="en-US"/>
              </w:rPr>
              <w:t>/</w:t>
            </w:r>
            <w:r w:rsidR="00E6027C" w:rsidRPr="00C8332D">
              <w:rPr>
                <w:noProof/>
                <w:lang w:val="en-US"/>
              </w:rPr>
              <w:t>10</w:t>
            </w:r>
            <w:r w:rsidR="008276B5" w:rsidRPr="00C8332D">
              <w:rPr>
                <w:noProof/>
                <w:lang w:val="en-US"/>
              </w:rPr>
              <w:t>/2016</w:t>
            </w:r>
          </w:p>
          <w:p w:rsidR="008276B5" w:rsidRPr="00C8332D" w:rsidRDefault="00A5528F" w:rsidP="00E6027C">
            <w:pPr>
              <w:jc w:val="center"/>
              <w:rPr>
                <w:lang w:val="en-US"/>
              </w:rPr>
            </w:pPr>
            <w:r w:rsidRPr="00C8332D">
              <w:rPr>
                <w:noProof/>
                <w:lang w:val="en-US"/>
              </w:rPr>
              <w:t>10</w:t>
            </w:r>
            <w:r w:rsidR="008276B5" w:rsidRPr="00C8332D">
              <w:rPr>
                <w:noProof/>
                <w:lang w:val="en-US"/>
              </w:rPr>
              <w:t>:00</w:t>
            </w:r>
            <w:r w:rsidR="008276B5"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8276B5" w:rsidRPr="00C8332D" w:rsidRDefault="008276B5" w:rsidP="008276B5">
            <w:pPr>
              <w:jc w:val="center"/>
              <w:rPr>
                <w:noProof/>
                <w:lang w:val="en-US"/>
              </w:rPr>
            </w:pPr>
          </w:p>
          <w:p w:rsidR="008276B5" w:rsidRPr="00C8332D" w:rsidRDefault="00A5528F" w:rsidP="008276B5">
            <w:pPr>
              <w:jc w:val="center"/>
              <w:rPr>
                <w:lang w:val="en-US"/>
              </w:rPr>
            </w:pPr>
            <w:r w:rsidRPr="00C8332D">
              <w:rPr>
                <w:noProof/>
                <w:lang w:val="en-US"/>
              </w:rPr>
              <w:t>24</w:t>
            </w:r>
            <w:r w:rsidR="008276B5" w:rsidRPr="00C8332D">
              <w:rPr>
                <w:noProof/>
                <w:lang w:val="en-US"/>
              </w:rPr>
              <w:t>/</w:t>
            </w:r>
            <w:r w:rsidR="00E6027C" w:rsidRPr="00C8332D">
              <w:rPr>
                <w:noProof/>
                <w:lang w:val="en-US"/>
              </w:rPr>
              <w:t>10</w:t>
            </w:r>
            <w:r w:rsidR="008276B5" w:rsidRPr="00C8332D">
              <w:rPr>
                <w:noProof/>
                <w:lang w:val="en-US"/>
              </w:rPr>
              <w:t>/2016</w:t>
            </w:r>
          </w:p>
          <w:p w:rsidR="008276B5" w:rsidRPr="00C8332D" w:rsidRDefault="00A5528F" w:rsidP="008276B5">
            <w:pPr>
              <w:jc w:val="center"/>
              <w:rPr>
                <w:lang w:val="en-US"/>
              </w:rPr>
            </w:pPr>
            <w:r w:rsidRPr="00C8332D">
              <w:rPr>
                <w:noProof/>
                <w:lang w:val="en-US"/>
              </w:rPr>
              <w:t>10</w:t>
            </w:r>
            <w:r w:rsidR="008276B5" w:rsidRPr="00C8332D">
              <w:rPr>
                <w:noProof/>
                <w:lang w:val="en-US"/>
              </w:rPr>
              <w:t>:00</w:t>
            </w:r>
            <w:r w:rsidR="008276B5" w:rsidRPr="00C8332D">
              <w:rPr>
                <w:lang w:val="en-US"/>
              </w:rPr>
              <w:t xml:space="preserve"> HRS</w:t>
            </w:r>
          </w:p>
        </w:tc>
        <w:tc>
          <w:tcPr>
            <w:tcW w:w="1481" w:type="dxa"/>
            <w:vAlign w:val="center"/>
          </w:tcPr>
          <w:p w:rsidR="008276B5" w:rsidRPr="00C8332D" w:rsidRDefault="008276B5" w:rsidP="008276B5">
            <w:pPr>
              <w:keepNext/>
              <w:jc w:val="center"/>
              <w:outlineLvl w:val="2"/>
              <w:rPr>
                <w:b/>
              </w:rPr>
            </w:pPr>
          </w:p>
        </w:tc>
        <w:tc>
          <w:tcPr>
            <w:tcW w:w="1481" w:type="dxa"/>
            <w:vAlign w:val="center"/>
          </w:tcPr>
          <w:p w:rsidR="008276B5" w:rsidRPr="00C8332D" w:rsidRDefault="008276B5" w:rsidP="008276B5">
            <w:pPr>
              <w:jc w:val="center"/>
              <w:rPr>
                <w:b/>
              </w:rPr>
            </w:pPr>
          </w:p>
        </w:tc>
        <w:tc>
          <w:tcPr>
            <w:tcW w:w="1481" w:type="dxa"/>
            <w:vAlign w:val="center"/>
          </w:tcPr>
          <w:p w:rsidR="008276B5" w:rsidRPr="00C8332D" w:rsidRDefault="008276B5" w:rsidP="008276B5">
            <w:pPr>
              <w:jc w:val="center"/>
              <w:rPr>
                <w:b/>
              </w:rPr>
            </w:pPr>
          </w:p>
        </w:tc>
        <w:tc>
          <w:tcPr>
            <w:tcW w:w="1481" w:type="dxa"/>
            <w:vAlign w:val="center"/>
          </w:tcPr>
          <w:p w:rsidR="008276B5" w:rsidRPr="00C8332D" w:rsidRDefault="008276B5" w:rsidP="008276B5">
            <w:pPr>
              <w:jc w:val="center"/>
              <w:rPr>
                <w:b/>
              </w:rPr>
            </w:pPr>
            <w:r w:rsidRPr="00C8332D">
              <w:rPr>
                <w:b/>
              </w:rPr>
              <w:t>Capital contable</w:t>
            </w:r>
          </w:p>
          <w:p w:rsidR="008276B5" w:rsidRPr="00C8332D" w:rsidRDefault="008276B5" w:rsidP="008276B5">
            <w:pPr>
              <w:jc w:val="center"/>
              <w:rPr>
                <w:b/>
              </w:rPr>
            </w:pPr>
            <w:r w:rsidRPr="00C8332D">
              <w:rPr>
                <w:b/>
              </w:rPr>
              <w:t>Requerido</w:t>
            </w:r>
          </w:p>
          <w:p w:rsidR="008276B5" w:rsidRPr="00C8332D" w:rsidRDefault="008276B5" w:rsidP="008276B5">
            <w:pPr>
              <w:jc w:val="center"/>
              <w:rPr>
                <w:b/>
              </w:rPr>
            </w:pPr>
          </w:p>
        </w:tc>
      </w:tr>
      <w:tr w:rsidR="00C8332D"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keepNext/>
              <w:jc w:val="center"/>
              <w:outlineLvl w:val="2"/>
              <w:rPr>
                <w:b/>
              </w:rPr>
            </w:pPr>
          </w:p>
          <w:p w:rsidR="00C8332D" w:rsidRPr="00C8332D" w:rsidRDefault="00C8332D" w:rsidP="00990CD4">
            <w:pPr>
              <w:keepNext/>
              <w:jc w:val="center"/>
              <w:outlineLvl w:val="2"/>
              <w:rPr>
                <w:b/>
              </w:rPr>
            </w:pPr>
            <w:r w:rsidRPr="00C8332D">
              <w:rPr>
                <w:b/>
              </w:rPr>
              <w:t>No. de Licitación</w:t>
            </w:r>
          </w:p>
          <w:p w:rsidR="00C8332D" w:rsidRPr="00C8332D" w:rsidRDefault="00C8332D" w:rsidP="00990CD4">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jc w:val="center"/>
              <w:rPr>
                <w:b/>
              </w:rPr>
            </w:pPr>
            <w:r w:rsidRPr="00C8332D">
              <w:rPr>
                <w:b/>
              </w:rPr>
              <w:t>Fecha estimada de</w:t>
            </w:r>
          </w:p>
          <w:p w:rsidR="00C8332D" w:rsidRPr="00C8332D" w:rsidRDefault="00C8332D" w:rsidP="00990CD4">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C8332D" w:rsidRPr="00C8332D" w:rsidRDefault="00C8332D" w:rsidP="00990CD4">
            <w:pPr>
              <w:jc w:val="center"/>
              <w:rPr>
                <w:b/>
              </w:rPr>
            </w:pPr>
            <w:r w:rsidRPr="00C8332D">
              <w:rPr>
                <w:b/>
              </w:rPr>
              <w:t>Capital contable</w:t>
            </w:r>
          </w:p>
          <w:p w:rsidR="00C8332D" w:rsidRPr="00C8332D" w:rsidRDefault="00C8332D" w:rsidP="00990CD4">
            <w:pPr>
              <w:jc w:val="center"/>
              <w:rPr>
                <w:b/>
              </w:rPr>
            </w:pPr>
            <w:r w:rsidRPr="00C8332D">
              <w:rPr>
                <w:b/>
              </w:rPr>
              <w:t>Requerido</w:t>
            </w:r>
          </w:p>
          <w:p w:rsidR="00C8332D" w:rsidRPr="00C8332D" w:rsidRDefault="00C8332D" w:rsidP="00990CD4">
            <w:pPr>
              <w:jc w:val="center"/>
              <w:rPr>
                <w:b/>
              </w:rPr>
            </w:pPr>
          </w:p>
        </w:tc>
      </w:tr>
      <w:tr w:rsidR="00C8332D"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C8332D" w:rsidRPr="00C8332D" w:rsidRDefault="00C8332D" w:rsidP="00990CD4">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C8332D" w:rsidRPr="00C8332D" w:rsidRDefault="00C8332D" w:rsidP="00990CD4">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C8332D" w:rsidRPr="00C8332D" w:rsidRDefault="00C8332D" w:rsidP="00990CD4">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C8332D" w:rsidRPr="00C8332D" w:rsidRDefault="00C8332D" w:rsidP="00990CD4">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C8332D" w:rsidRPr="00C8332D" w:rsidRDefault="00C8332D" w:rsidP="00990CD4">
            <w:pPr>
              <w:jc w:val="center"/>
              <w:rPr>
                <w:b/>
              </w:rPr>
            </w:pPr>
          </w:p>
        </w:tc>
      </w:tr>
      <w:tr w:rsidR="00C8332D" w:rsidRPr="00C8332D" w:rsidTr="00C8332D">
        <w:trPr>
          <w:gridAfter w:val="4"/>
          <w:wAfter w:w="5924" w:type="dxa"/>
          <w:cantSplit/>
          <w:trHeight w:val="109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C8332D" w:rsidRPr="00C8332D" w:rsidRDefault="00C8332D" w:rsidP="00C8332D">
            <w:pPr>
              <w:jc w:val="center"/>
            </w:pPr>
            <w:r w:rsidRPr="00C8332D">
              <w:rPr>
                <w:noProof/>
              </w:rPr>
              <w:t>30001133-024-16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C8332D" w:rsidRPr="00C8332D" w:rsidRDefault="00C8332D" w:rsidP="00C8332D">
            <w:pPr>
              <w:jc w:val="both"/>
            </w:pPr>
            <w:r w:rsidRPr="00C8332D">
              <w:t>TRABAJOS DE CONSERVACIÓN Y MANTENIMIENTO DE LOS CENTROS DE DESARROLLO COMUNITARIO UBICADOS EN LAS COLONIAS: LOMAS DE BECERRA, FRANCISCO VILLA, GOLONDRINAS, ISIDRO FABELA, DENTRO DEL PERIMETRO DELEGACIONAL. ASI COMO TRABAJOS DE CONSERVACIÓN Y MANTENIMIENTO EN LOS CENTROS INTERACTIVOS UBICADOS EN LAS COLONIAS: LIBERACIÓN PROLETARIA, MOLINO DE SANTO DOMINGO, AMPL. TLAPECHICO Y DESARROLLO URBANO, DENTRO DEL PERÍMETRO DELEGACIONAL.</w:t>
            </w: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C8332D" w:rsidRPr="00C8332D" w:rsidRDefault="00C8332D" w:rsidP="00C8332D">
            <w:pPr>
              <w:jc w:val="center"/>
              <w:rPr>
                <w:lang w:val="es-MX"/>
              </w:rPr>
            </w:pPr>
            <w:r w:rsidRPr="00C8332D">
              <w:rPr>
                <w:noProof/>
                <w:lang w:val="es-MX"/>
              </w:rPr>
              <w:t>26/10/2016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C8332D" w:rsidRPr="00C8332D" w:rsidRDefault="00C8332D" w:rsidP="00C8332D">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C8332D" w:rsidRPr="00C8332D" w:rsidRDefault="00C8332D" w:rsidP="00C8332D">
            <w:pPr>
              <w:jc w:val="center"/>
            </w:pPr>
            <w:r w:rsidRPr="00C8332D">
              <w:rPr>
                <w:noProof/>
              </w:rPr>
              <w:t>$2,720,000.00</w:t>
            </w:r>
          </w:p>
        </w:tc>
      </w:tr>
      <w:tr w:rsidR="003B14D7" w:rsidRPr="00C8332D" w:rsidTr="0061203F">
        <w:trPr>
          <w:gridAfter w:val="4"/>
          <w:wAfter w:w="5924" w:type="dxa"/>
          <w:cantSplit/>
          <w:trHeight w:val="432"/>
        </w:trPr>
        <w:tc>
          <w:tcPr>
            <w:tcW w:w="1607" w:type="dxa"/>
            <w:vMerge/>
            <w:tcBorders>
              <w:top w:val="single" w:sz="4" w:space="0" w:color="auto"/>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tc>
        <w:tc>
          <w:tcPr>
            <w:tcW w:w="2389" w:type="dxa"/>
            <w:tcBorders>
              <w:top w:val="single" w:sz="4"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4" w:space="0" w:color="auto"/>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4" w:space="0" w:color="auto"/>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4" w:space="0" w:color="auto"/>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4" w:space="0" w:color="auto"/>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4" w:space="0" w:color="auto"/>
              <w:left w:val="single" w:sz="6" w:space="0" w:color="000000"/>
              <w:bottom w:val="single" w:sz="6" w:space="0" w:color="000000"/>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990CD4">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05/10/2016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06/10/2016</w:t>
            </w:r>
          </w:p>
          <w:p w:rsidR="003B14D7" w:rsidRPr="00C8332D" w:rsidRDefault="003B14D7" w:rsidP="003B14D7">
            <w:pPr>
              <w:jc w:val="center"/>
              <w:rPr>
                <w:lang w:val="es-MX"/>
              </w:rPr>
            </w:pPr>
            <w:r w:rsidRPr="00C8332D">
              <w:rPr>
                <w:noProof/>
                <w:lang w:val="en-US"/>
              </w:rPr>
              <w:t>10:00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12/10/2016</w:t>
            </w:r>
          </w:p>
          <w:p w:rsidR="003B14D7" w:rsidRPr="00C8332D" w:rsidRDefault="003B14D7" w:rsidP="003B14D7">
            <w:pPr>
              <w:jc w:val="center"/>
              <w:rPr>
                <w:lang w:val="en-US"/>
              </w:rPr>
            </w:pPr>
            <w:r w:rsidRPr="00C8332D">
              <w:rPr>
                <w:noProof/>
                <w:lang w:val="en-US"/>
              </w:rPr>
              <w:t>10:00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18/10/2016</w:t>
            </w:r>
          </w:p>
          <w:p w:rsidR="003B14D7" w:rsidRPr="00C8332D" w:rsidRDefault="003B14D7" w:rsidP="003B14D7">
            <w:pPr>
              <w:jc w:val="center"/>
              <w:rPr>
                <w:lang w:val="en-US"/>
              </w:rPr>
            </w:pPr>
            <w:r w:rsidRPr="00C8332D">
              <w:rPr>
                <w:noProof/>
                <w:lang w:val="en-US"/>
              </w:rPr>
              <w:t>10:00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24/10/2016</w:t>
            </w:r>
          </w:p>
          <w:p w:rsidR="003B14D7" w:rsidRPr="00C8332D" w:rsidRDefault="003B14D7" w:rsidP="003B14D7">
            <w:pPr>
              <w:jc w:val="center"/>
              <w:rPr>
                <w:lang w:val="en-US"/>
              </w:rPr>
            </w:pPr>
            <w:r w:rsidRPr="00C8332D">
              <w:rPr>
                <w:noProof/>
                <w:lang w:val="en-US"/>
              </w:rPr>
              <w:t>10:00</w:t>
            </w:r>
            <w:r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No. de Licitación</w:t>
            </w:r>
          </w:p>
          <w:p w:rsidR="003B14D7" w:rsidRPr="00C8332D" w:rsidRDefault="003B14D7"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Fecha estimada de</w:t>
            </w:r>
          </w:p>
          <w:p w:rsidR="003B14D7" w:rsidRPr="00C8332D" w:rsidRDefault="003B14D7"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B14D7" w:rsidRPr="00C8332D" w:rsidRDefault="003B14D7" w:rsidP="003B14D7">
            <w:pPr>
              <w:jc w:val="center"/>
              <w:rPr>
                <w:b/>
              </w:rPr>
            </w:pPr>
          </w:p>
        </w:tc>
      </w:tr>
      <w:tr w:rsidR="003B14D7" w:rsidRPr="00C8332D" w:rsidTr="00990CD4">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30001133-025-16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both"/>
            </w:pPr>
            <w:r w:rsidRPr="00C8332D">
              <w:t>TRABAJOS DE CONSERVACIÓN Y MANTENIMIENTO DE LOS CENTROS DE DESARROLLO COMUNITARIO UBICADOS EN LAS COLONIAS: AMPLIACIÓN AGUILAS TERCER PARQUE, BALCONES DE CEHUAYO, REACOMODO EL CUERNITO, BELEN DE LAS FLORES Y MOLINO DE ROSAS, DENTRO DEL PERIMETRO DELEGACIONAL. ASI COMO TRABAJOS DE CONSERVACIÓN Y MANTENIMIENTO EN LOS CENTROS INTERACTIVOS UBICADOS EN LAS COLONIAS: 1RA. VICTORIA SECCIÓN BOSQUES, 1RA. VICTORIA, MINAS DE CRISTO Y AGUILAS SECCIÓN HORNOS,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26/10/2016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$2,720,000.00</w:t>
            </w:r>
          </w:p>
        </w:tc>
      </w:tr>
      <w:tr w:rsidR="003B14D7" w:rsidRPr="00C8332D" w:rsidTr="00346B70">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990CD4">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05/10/2016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06/10/2016</w:t>
            </w:r>
          </w:p>
          <w:p w:rsidR="003B14D7" w:rsidRPr="00C8332D" w:rsidRDefault="003B14D7" w:rsidP="003B14D7">
            <w:pPr>
              <w:jc w:val="center"/>
              <w:rPr>
                <w:lang w:val="es-MX"/>
              </w:rPr>
            </w:pPr>
            <w:r w:rsidRPr="00C8332D">
              <w:rPr>
                <w:noProof/>
                <w:lang w:val="en-US"/>
              </w:rPr>
              <w:t>10:00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12/10/2016</w:t>
            </w:r>
          </w:p>
          <w:p w:rsidR="003B14D7" w:rsidRPr="00C8332D" w:rsidRDefault="003B14D7" w:rsidP="003B14D7">
            <w:pPr>
              <w:jc w:val="center"/>
              <w:rPr>
                <w:lang w:val="en-US"/>
              </w:rPr>
            </w:pPr>
            <w:r w:rsidRPr="00C8332D">
              <w:rPr>
                <w:noProof/>
                <w:lang w:val="en-US"/>
              </w:rPr>
              <w:t>12:00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18/10/2016</w:t>
            </w:r>
          </w:p>
          <w:p w:rsidR="003B14D7" w:rsidRPr="00C8332D" w:rsidRDefault="003B14D7" w:rsidP="003B14D7">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24/10/2016</w:t>
            </w:r>
          </w:p>
          <w:p w:rsidR="003B14D7" w:rsidRPr="00C8332D" w:rsidRDefault="003B14D7" w:rsidP="003B14D7">
            <w:pPr>
              <w:jc w:val="center"/>
              <w:rPr>
                <w:lang w:val="en-US"/>
              </w:rPr>
            </w:pPr>
            <w:r w:rsidRPr="00C8332D">
              <w:rPr>
                <w:noProof/>
                <w:lang w:val="en-US"/>
              </w:rPr>
              <w:t>1</w:t>
            </w:r>
            <w:r>
              <w:rPr>
                <w:noProof/>
                <w:lang w:val="en-US"/>
              </w:rPr>
              <w:t>1</w:t>
            </w:r>
            <w:r w:rsidRPr="00C8332D">
              <w:rPr>
                <w:noProof/>
                <w:lang w:val="en-US"/>
              </w:rPr>
              <w:t>:00</w:t>
            </w:r>
            <w:r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No. de Licitación</w:t>
            </w:r>
          </w:p>
          <w:p w:rsidR="003B14D7" w:rsidRPr="00C8332D" w:rsidRDefault="003B14D7"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Fecha estimada de</w:t>
            </w:r>
          </w:p>
          <w:p w:rsidR="003B14D7" w:rsidRPr="00C8332D" w:rsidRDefault="003B14D7"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B14D7" w:rsidRPr="00C8332D" w:rsidRDefault="003B14D7" w:rsidP="003B14D7">
            <w:pPr>
              <w:jc w:val="center"/>
              <w:rPr>
                <w:b/>
              </w:rPr>
            </w:pPr>
          </w:p>
        </w:tc>
      </w:tr>
      <w:tr w:rsidR="003B14D7" w:rsidRPr="00C8332D" w:rsidTr="003B14D7">
        <w:trPr>
          <w:gridAfter w:val="4"/>
          <w:wAfter w:w="5924" w:type="dxa"/>
          <w:cantSplit/>
          <w:trHeight w:val="109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pPr>
            <w:r w:rsidRPr="00C8332D">
              <w:rPr>
                <w:noProof/>
              </w:rPr>
              <w:t>30001133-026-16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3B14D7" w:rsidRDefault="003B14D7" w:rsidP="003B14D7">
            <w:pPr>
              <w:jc w:val="both"/>
            </w:pPr>
            <w:r w:rsidRPr="00C8332D">
              <w:t>TRABAJOS DE CONSERVACIÓN Y MANTENIMIENTO DE LOS CENTROS DE DESARROLLO COMUNITARIO UBICADOS EN LAS COLONIAS: PRESIDENTES, DESARROLLO URBANO, OLIVAR DEL CONDE 2DA. SECCIÓN, OLIVAR DEL CONDE 1RA. SECCIÓN Y COLINAS DEL SUR, DENTRO DEL PERIMETRO DELEGACIONAL. ASI COMO TRABAJOS DE CONSERVACIÓN Y MANTENIMIENTO EN LOS CENTROS INTERACTIVOS UBICADOS EN LAS COLONIAS: LA PALMITA, LOMAS DE BECERRA, ARTURO MARTINEZ Y 8 DE AGOSTO, DENTRO DEL PERÍMETRO DELEGACIONAL.</w:t>
            </w:r>
          </w:p>
          <w:p w:rsidR="003B14D7" w:rsidRPr="00C8332D" w:rsidRDefault="003B14D7" w:rsidP="003B14D7">
            <w:pPr>
              <w:jc w:val="both"/>
            </w:pP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26/10/2016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pPr>
            <w:r w:rsidRPr="00C8332D">
              <w:rPr>
                <w:noProof/>
              </w:rPr>
              <w:t>$2,720,000.00</w:t>
            </w:r>
          </w:p>
        </w:tc>
      </w:tr>
      <w:tr w:rsidR="003B14D7" w:rsidRPr="00C8332D" w:rsidTr="003B14D7">
        <w:trPr>
          <w:gridAfter w:val="4"/>
          <w:wAfter w:w="5924" w:type="dxa"/>
          <w:cantSplit/>
          <w:trHeight w:val="432"/>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tc>
        <w:tc>
          <w:tcPr>
            <w:tcW w:w="2389" w:type="dxa"/>
            <w:tcBorders>
              <w:top w:val="single" w:sz="4"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C8332D">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05/10/2016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06/10/2016</w:t>
            </w:r>
          </w:p>
          <w:p w:rsidR="003B14D7" w:rsidRPr="00C8332D" w:rsidRDefault="003B14D7" w:rsidP="003B14D7">
            <w:pPr>
              <w:jc w:val="center"/>
              <w:rPr>
                <w:lang w:val="es-MX"/>
              </w:rPr>
            </w:pPr>
            <w:r w:rsidRPr="00C8332D">
              <w:rPr>
                <w:noProof/>
                <w:lang w:val="en-US"/>
              </w:rPr>
              <w:t>14:00</w:t>
            </w:r>
            <w:r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12/10/2016</w:t>
            </w:r>
          </w:p>
          <w:p w:rsidR="003B14D7" w:rsidRPr="00C8332D" w:rsidRDefault="003B14D7" w:rsidP="003B14D7">
            <w:pPr>
              <w:jc w:val="center"/>
              <w:rPr>
                <w:lang w:val="en-US"/>
              </w:rPr>
            </w:pPr>
            <w:r w:rsidRPr="00C8332D">
              <w:rPr>
                <w:noProof/>
                <w:lang w:val="en-US"/>
              </w:rPr>
              <w:t>12:00</w:t>
            </w:r>
            <w:r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18/10/2016</w:t>
            </w:r>
          </w:p>
          <w:p w:rsidR="003B14D7" w:rsidRPr="00C8332D" w:rsidRDefault="003B14D7" w:rsidP="003B14D7">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24/10/2016</w:t>
            </w:r>
          </w:p>
          <w:p w:rsidR="003B14D7" w:rsidRPr="00C8332D" w:rsidRDefault="003B14D7" w:rsidP="003B14D7">
            <w:pPr>
              <w:jc w:val="center"/>
              <w:rPr>
                <w:lang w:val="en-US"/>
              </w:rPr>
            </w:pPr>
            <w:r w:rsidRPr="00C8332D">
              <w:rPr>
                <w:noProof/>
                <w:lang w:val="en-US"/>
              </w:rPr>
              <w:t>1</w:t>
            </w:r>
            <w:r>
              <w:rPr>
                <w:noProof/>
                <w:lang w:val="en-US"/>
              </w:rPr>
              <w:t>1</w:t>
            </w:r>
            <w:r w:rsidRPr="00C8332D">
              <w:rPr>
                <w:noProof/>
                <w:lang w:val="en-US"/>
              </w:rPr>
              <w:t>:00</w:t>
            </w:r>
            <w:r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No. de Licitación</w:t>
            </w:r>
          </w:p>
          <w:p w:rsidR="003B14D7" w:rsidRPr="00C8332D" w:rsidRDefault="003B14D7"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Fecha estimada de</w:t>
            </w:r>
          </w:p>
          <w:p w:rsidR="003B14D7" w:rsidRPr="00C8332D" w:rsidRDefault="003B14D7"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B14D7" w:rsidRPr="00C8332D" w:rsidRDefault="003B14D7" w:rsidP="003B14D7">
            <w:pPr>
              <w:jc w:val="center"/>
              <w:rPr>
                <w:b/>
              </w:rPr>
            </w:pPr>
          </w:p>
        </w:tc>
      </w:tr>
      <w:tr w:rsidR="003B14D7" w:rsidRPr="00C8332D" w:rsidTr="00990CD4">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noProof/>
              </w:rPr>
            </w:pPr>
            <w:r w:rsidRPr="00C8332D">
              <w:rPr>
                <w:noProof/>
              </w:rPr>
              <w:t>30001133-027-16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3B14D7" w:rsidRPr="00C8332D" w:rsidRDefault="003B14D7" w:rsidP="0025225A">
            <w:pPr>
              <w:jc w:val="both"/>
            </w:pPr>
            <w:r w:rsidRPr="00C8332D">
              <w:t>TRABAJOS DE CONSERVACIÓN Y MANTENIMIENTO DE LOS CENTROS DE DESARROLLO COMUNITARIO UBICAD</w:t>
            </w:r>
            <w:r w:rsidR="0025225A">
              <w:t>OS EN LAS COLONIAS: UNIDAD BELEN</w:t>
            </w:r>
            <w:r w:rsidRPr="00C8332D">
              <w:t xml:space="preserve"> DE LAS FLORES, ZENON DELGADO, PUEBLO DE SANTA FÉ, MOLINO DE SANTO DOMINGO Y LA CONCHITA, DENTRO DEL PERIMETRO DELEGACIONAL. ASI COMO TRABAJOS DE CONSERVACIÓN Y MANTENIMIENTO EN LOS CENTROS INTERACTIVOS UBICADOS EN LAS COLONIAS: </w:t>
            </w:r>
            <w:r w:rsidR="0025225A">
              <w:t>LA JOYA</w:t>
            </w:r>
            <w:r w:rsidRPr="00C8332D">
              <w:t>, LOMAS DE CAPULA, LOMAS DE BECERRA Y MARIA G. DE GARCÍA RUIZ, DENTRO DEL PERÍMETRO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26/10/2016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$2,720,000.00</w:t>
            </w:r>
          </w:p>
        </w:tc>
      </w:tr>
      <w:tr w:rsidR="003B14D7" w:rsidRPr="00C8332D" w:rsidTr="00662EF5">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990CD4">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05/10/2016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06/10/2016</w:t>
            </w:r>
          </w:p>
          <w:p w:rsidR="003B14D7" w:rsidRPr="00C8332D" w:rsidRDefault="003B14D7" w:rsidP="003B14D7">
            <w:pPr>
              <w:jc w:val="center"/>
              <w:rPr>
                <w:lang w:val="es-MX"/>
              </w:rPr>
            </w:pPr>
            <w:r w:rsidRPr="00C8332D">
              <w:rPr>
                <w:noProof/>
                <w:lang w:val="en-US"/>
              </w:rPr>
              <w:t>14:00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12/10/2016</w:t>
            </w:r>
          </w:p>
          <w:p w:rsidR="003B14D7" w:rsidRPr="00C8332D" w:rsidRDefault="003B14D7" w:rsidP="003B14D7">
            <w:pPr>
              <w:jc w:val="center"/>
              <w:rPr>
                <w:lang w:val="en-US"/>
              </w:rPr>
            </w:pPr>
            <w:r w:rsidRPr="00C8332D">
              <w:rPr>
                <w:noProof/>
                <w:lang w:val="en-US"/>
              </w:rPr>
              <w:t>14:00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18/10/2016</w:t>
            </w:r>
          </w:p>
          <w:p w:rsidR="003B14D7" w:rsidRPr="00C8332D" w:rsidRDefault="003B14D7" w:rsidP="003B14D7">
            <w:pPr>
              <w:jc w:val="center"/>
              <w:rPr>
                <w:lang w:val="en-US"/>
              </w:rPr>
            </w:pPr>
            <w:r w:rsidRPr="00C8332D">
              <w:rPr>
                <w:noProof/>
                <w:lang w:val="en-US"/>
              </w:rPr>
              <w:t>1</w:t>
            </w:r>
            <w:r>
              <w:rPr>
                <w:noProof/>
                <w:lang w:val="en-US"/>
              </w:rPr>
              <w:t>4</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24/10/2016</w:t>
            </w:r>
          </w:p>
          <w:p w:rsidR="003B14D7" w:rsidRPr="00C8332D" w:rsidRDefault="003B14D7" w:rsidP="003B14D7">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No. de Licitación</w:t>
            </w:r>
          </w:p>
          <w:p w:rsidR="003B14D7" w:rsidRPr="00C8332D" w:rsidRDefault="003B14D7"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Fecha estimada de</w:t>
            </w:r>
          </w:p>
          <w:p w:rsidR="003B14D7" w:rsidRPr="00C8332D" w:rsidRDefault="003B14D7"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B14D7" w:rsidRPr="00C8332D" w:rsidRDefault="003B14D7" w:rsidP="003B14D7">
            <w:pPr>
              <w:jc w:val="center"/>
              <w:rPr>
                <w:b/>
              </w:rPr>
            </w:pPr>
          </w:p>
        </w:tc>
      </w:tr>
      <w:tr w:rsidR="003B14D7" w:rsidRPr="00C8332D" w:rsidTr="003B14D7">
        <w:trPr>
          <w:gridAfter w:val="4"/>
          <w:wAfter w:w="5924" w:type="dxa"/>
          <w:cantSplit/>
          <w:trHeight w:val="1092"/>
        </w:trPr>
        <w:tc>
          <w:tcPr>
            <w:tcW w:w="1607" w:type="dxa"/>
            <w:vMerge w:val="restart"/>
            <w:tcBorders>
              <w:top w:val="single" w:sz="12"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pPr>
            <w:r w:rsidRPr="00C8332D">
              <w:rPr>
                <w:noProof/>
              </w:rPr>
              <w:t>30001133-028-16</w:t>
            </w:r>
          </w:p>
        </w:tc>
        <w:tc>
          <w:tcPr>
            <w:tcW w:w="7230" w:type="dxa"/>
            <w:gridSpan w:val="4"/>
            <w:tcBorders>
              <w:top w:val="single" w:sz="12" w:space="0" w:color="000000"/>
              <w:left w:val="single" w:sz="6" w:space="0" w:color="000000"/>
              <w:bottom w:val="single" w:sz="4" w:space="0" w:color="auto"/>
              <w:right w:val="single" w:sz="6" w:space="0" w:color="000000"/>
            </w:tcBorders>
            <w:shd w:val="clear" w:color="auto" w:fill="auto"/>
          </w:tcPr>
          <w:p w:rsidR="003B14D7" w:rsidRDefault="003B14D7" w:rsidP="003B14D7">
            <w:pPr>
              <w:jc w:val="both"/>
            </w:pPr>
            <w:r w:rsidRPr="00C8332D">
              <w:t>TRABAJOS DE CONSERVACIÓN Y MANTENIMIENTO DE LOS CENTROS DE DESARROLLO COMUNITARIO UBICADOS EN LAS COLONIAS : PUEBLO DE SANTA ROSA XOCHIAC, TIZAPAN, LOMAS DE LA ERA, LOMAS DE CHAMONTOYA, LOMAS DE PUERTA GRANDE</w:t>
            </w:r>
            <w:r w:rsidR="00B05575">
              <w:t>,</w:t>
            </w:r>
            <w:r w:rsidRPr="00C8332D">
              <w:t xml:space="preserve"> EL MIRADOR,</w:t>
            </w:r>
            <w:r w:rsidR="00B05575">
              <w:t xml:space="preserve"> ESTADO DE HIDALGO, JALALPA EL GRANDE, JALALPA BARRIO, MIGUEL GAONA, PUEBLO DE SANTA LUCIA Y ACUILOTLA, </w:t>
            </w:r>
            <w:r w:rsidRPr="00C8332D">
              <w:t xml:space="preserve">DENTRO DEL PERIMETRO DELEGACIONAL. ASI COMO TRABAJOS DE CONSERVACIÓN Y MANTENIMIENTO EN LOS CENTROS INTERACTIVOS UBICADOS EN LAS COLONIAS: </w:t>
            </w:r>
            <w:r w:rsidR="00B05575">
              <w:t xml:space="preserve">SANTA LUCIA, TETLALPAN, TETELPAN, TLACUITLAPA, TEPEACA, </w:t>
            </w:r>
            <w:r w:rsidR="000A099A">
              <w:t xml:space="preserve">PRADOS </w:t>
            </w:r>
            <w:r w:rsidR="00B05575">
              <w:t>PROVIDENCIA, AMPLIACION PILOTO Y BARRIO NORTE</w:t>
            </w:r>
            <w:r w:rsidRPr="00C8332D">
              <w:t>, DENTRO DEL PERÍMETRO DELEGACIONAL.</w:t>
            </w:r>
          </w:p>
          <w:p w:rsidR="003B14D7" w:rsidRPr="00C8332D" w:rsidRDefault="003B14D7" w:rsidP="003B14D7">
            <w:pPr>
              <w:jc w:val="both"/>
            </w:pPr>
          </w:p>
        </w:tc>
        <w:tc>
          <w:tcPr>
            <w:tcW w:w="1275" w:type="dxa"/>
            <w:tcBorders>
              <w:top w:val="single" w:sz="12"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26/10/2016</w:t>
            </w:r>
          </w:p>
        </w:tc>
        <w:tc>
          <w:tcPr>
            <w:tcW w:w="1354" w:type="dxa"/>
            <w:tcBorders>
              <w:top w:val="single" w:sz="12"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pPr>
            <w:r w:rsidRPr="00C8332D">
              <w:rPr>
                <w:noProof/>
              </w:rPr>
              <w:t>29/12/2016</w:t>
            </w:r>
          </w:p>
        </w:tc>
        <w:tc>
          <w:tcPr>
            <w:tcW w:w="1481" w:type="dxa"/>
            <w:tcBorders>
              <w:top w:val="single" w:sz="12"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0A099A">
            <w:pPr>
              <w:jc w:val="center"/>
            </w:pPr>
            <w:r w:rsidRPr="00C8332D">
              <w:rPr>
                <w:noProof/>
              </w:rPr>
              <w:t>$6,</w:t>
            </w:r>
            <w:r w:rsidR="000A099A">
              <w:rPr>
                <w:noProof/>
              </w:rPr>
              <w:t>650</w:t>
            </w:r>
            <w:r w:rsidRPr="00C8332D">
              <w:rPr>
                <w:noProof/>
              </w:rPr>
              <w:t>,000.00</w:t>
            </w:r>
          </w:p>
        </w:tc>
      </w:tr>
      <w:tr w:rsidR="003B14D7" w:rsidRPr="00C8332D" w:rsidTr="003B14D7">
        <w:trPr>
          <w:gridAfter w:val="4"/>
          <w:wAfter w:w="5924" w:type="dxa"/>
          <w:cantSplit/>
          <w:trHeight w:val="432"/>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tc>
        <w:tc>
          <w:tcPr>
            <w:tcW w:w="2389" w:type="dxa"/>
            <w:tcBorders>
              <w:top w:val="single" w:sz="4"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C8332D">
        <w:trPr>
          <w:cantSplit/>
          <w:trHeight w:val="771"/>
        </w:trPr>
        <w:tc>
          <w:tcPr>
            <w:tcW w:w="1607" w:type="dxa"/>
            <w:vMerge/>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4" w:space="0" w:color="auto"/>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05/10/2016</w:t>
            </w:r>
          </w:p>
        </w:tc>
        <w:tc>
          <w:tcPr>
            <w:tcW w:w="188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06/10/2016</w:t>
            </w:r>
          </w:p>
          <w:p w:rsidR="003B14D7" w:rsidRPr="00C8332D" w:rsidRDefault="003B14D7" w:rsidP="003B14D7">
            <w:pPr>
              <w:jc w:val="center"/>
              <w:rPr>
                <w:lang w:val="es-MX"/>
              </w:rPr>
            </w:pPr>
            <w:r w:rsidRPr="00C8332D">
              <w:rPr>
                <w:noProof/>
                <w:lang w:val="en-US"/>
              </w:rPr>
              <w:t>14:00</w:t>
            </w:r>
            <w:r w:rsidRPr="00C8332D">
              <w:rPr>
                <w:lang w:val="en-US"/>
              </w:rPr>
              <w:t xml:space="preserve"> HRS</w:t>
            </w:r>
          </w:p>
        </w:tc>
        <w:tc>
          <w:tcPr>
            <w:tcW w:w="1208"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12/10/2016</w:t>
            </w:r>
          </w:p>
          <w:p w:rsidR="003B14D7" w:rsidRPr="00C8332D" w:rsidRDefault="003B14D7" w:rsidP="003B14D7">
            <w:pPr>
              <w:jc w:val="center"/>
              <w:rPr>
                <w:lang w:val="en-US"/>
              </w:rPr>
            </w:pPr>
            <w:r w:rsidRPr="00C8332D">
              <w:rPr>
                <w:noProof/>
                <w:lang w:val="en-US"/>
              </w:rPr>
              <w:t>14:00</w:t>
            </w:r>
            <w:r w:rsidRPr="00C8332D">
              <w:rPr>
                <w:lang w:val="en-US"/>
              </w:rPr>
              <w:t xml:space="preserve"> HRS</w:t>
            </w:r>
          </w:p>
        </w:tc>
        <w:tc>
          <w:tcPr>
            <w:tcW w:w="2629" w:type="dxa"/>
            <w:gridSpan w:val="2"/>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18/10/2016</w:t>
            </w:r>
          </w:p>
          <w:p w:rsidR="003B14D7" w:rsidRPr="00C8332D" w:rsidRDefault="003B14D7" w:rsidP="003B14D7">
            <w:pPr>
              <w:jc w:val="center"/>
              <w:rPr>
                <w:lang w:val="en-US"/>
              </w:rPr>
            </w:pPr>
            <w:r w:rsidRPr="00C8332D">
              <w:rPr>
                <w:noProof/>
                <w:lang w:val="en-US"/>
              </w:rPr>
              <w:t>1</w:t>
            </w:r>
            <w:r>
              <w:rPr>
                <w:noProof/>
                <w:lang w:val="en-US"/>
              </w:rPr>
              <w:t>4</w:t>
            </w:r>
            <w:r w:rsidRPr="00C8332D">
              <w:rPr>
                <w:noProof/>
                <w:lang w:val="en-US"/>
              </w:rPr>
              <w:t>:00</w:t>
            </w:r>
            <w:r w:rsidRPr="00C8332D">
              <w:rPr>
                <w:lang w:val="en-US"/>
              </w:rPr>
              <w:t xml:space="preserve"> HRS</w:t>
            </w:r>
          </w:p>
        </w:tc>
        <w:tc>
          <w:tcPr>
            <w:tcW w:w="1481" w:type="dxa"/>
            <w:tcBorders>
              <w:top w:val="single" w:sz="4" w:space="0" w:color="auto"/>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24/10/2016</w:t>
            </w:r>
          </w:p>
          <w:p w:rsidR="003B14D7" w:rsidRPr="00C8332D" w:rsidRDefault="003B14D7" w:rsidP="003B14D7">
            <w:pPr>
              <w:jc w:val="center"/>
              <w:rPr>
                <w:lang w:val="en-US"/>
              </w:rPr>
            </w:pPr>
            <w:r w:rsidRPr="00C8332D">
              <w:rPr>
                <w:noProof/>
                <w:lang w:val="en-US"/>
              </w:rPr>
              <w:t>1</w:t>
            </w:r>
            <w:r>
              <w:rPr>
                <w:noProof/>
                <w:lang w:val="en-US"/>
              </w:rPr>
              <w:t>2</w:t>
            </w:r>
            <w:r w:rsidRPr="00C8332D">
              <w:rPr>
                <w:noProof/>
                <w:lang w:val="en-US"/>
              </w:rPr>
              <w:t>:00</w:t>
            </w:r>
            <w:r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89"/>
        </w:trPr>
        <w:tc>
          <w:tcPr>
            <w:tcW w:w="1607"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No. de Licitación</w:t>
            </w:r>
          </w:p>
          <w:p w:rsidR="003B14D7" w:rsidRPr="00C8332D" w:rsidRDefault="003B14D7" w:rsidP="003B14D7">
            <w:pPr>
              <w:keepNext/>
              <w:jc w:val="center"/>
              <w:outlineLvl w:val="2"/>
              <w:rPr>
                <w:b/>
              </w:rPr>
            </w:pPr>
          </w:p>
        </w:tc>
        <w:tc>
          <w:tcPr>
            <w:tcW w:w="7230" w:type="dxa"/>
            <w:gridSpan w:val="4"/>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Descripción y ubicación de la obra</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Fecha estimada de</w:t>
            </w:r>
          </w:p>
          <w:p w:rsidR="003B14D7" w:rsidRPr="00C8332D" w:rsidRDefault="003B14D7" w:rsidP="003B14D7">
            <w:pPr>
              <w:jc w:val="center"/>
              <w:rPr>
                <w:b/>
              </w:rPr>
            </w:pPr>
          </w:p>
        </w:tc>
        <w:tc>
          <w:tcPr>
            <w:tcW w:w="1481" w:type="dxa"/>
            <w:vMerge w:val="restart"/>
            <w:tcBorders>
              <w:top w:val="single" w:sz="6" w:space="0" w:color="000000"/>
              <w:left w:val="single" w:sz="6" w:space="0" w:color="000000"/>
              <w:bottom w:val="single" w:sz="4" w:space="0" w:color="auto"/>
              <w:right w:val="single" w:sz="6" w:space="0" w:color="000000"/>
            </w:tcBorders>
            <w:shd w:val="clear" w:color="auto" w:fill="D9D9D9"/>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r w:rsidR="003B14D7" w:rsidRPr="00C8332D" w:rsidTr="00990CD4">
        <w:trPr>
          <w:gridAfter w:val="4"/>
          <w:wAfter w:w="5924" w:type="dxa"/>
          <w:cantSplit/>
          <w:trHeight w:val="197"/>
        </w:trPr>
        <w:tc>
          <w:tcPr>
            <w:tcW w:w="1607" w:type="dxa"/>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keepNext/>
              <w:jc w:val="center"/>
              <w:outlineLvl w:val="2"/>
              <w:rPr>
                <w:b/>
              </w:rPr>
            </w:pPr>
          </w:p>
        </w:tc>
        <w:tc>
          <w:tcPr>
            <w:tcW w:w="7230" w:type="dxa"/>
            <w:gridSpan w:val="4"/>
            <w:vMerge/>
            <w:tcBorders>
              <w:top w:val="single" w:sz="4" w:space="0" w:color="auto"/>
              <w:left w:val="single" w:sz="6" w:space="0" w:color="000000"/>
              <w:bottom w:val="single" w:sz="12" w:space="0" w:color="000000"/>
              <w:right w:val="single" w:sz="6" w:space="0" w:color="000000"/>
            </w:tcBorders>
          </w:tcPr>
          <w:p w:rsidR="003B14D7" w:rsidRPr="00C8332D" w:rsidRDefault="003B14D7" w:rsidP="003B14D7">
            <w:pPr>
              <w:jc w:val="center"/>
              <w:rPr>
                <w:b/>
              </w:rPr>
            </w:pPr>
          </w:p>
        </w:tc>
        <w:tc>
          <w:tcPr>
            <w:tcW w:w="1275" w:type="dxa"/>
            <w:tcBorders>
              <w:top w:val="single" w:sz="4" w:space="0" w:color="auto"/>
              <w:left w:val="single" w:sz="6" w:space="0" w:color="000000"/>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 xml:space="preserve">Inicio </w:t>
            </w:r>
          </w:p>
        </w:tc>
        <w:tc>
          <w:tcPr>
            <w:tcW w:w="1354" w:type="dxa"/>
            <w:tcBorders>
              <w:top w:val="single" w:sz="4" w:space="0" w:color="auto"/>
              <w:left w:val="single" w:sz="4" w:space="0" w:color="auto"/>
              <w:bottom w:val="single" w:sz="12" w:space="0" w:color="auto"/>
              <w:right w:val="single" w:sz="4" w:space="0" w:color="auto"/>
            </w:tcBorders>
            <w:shd w:val="clear" w:color="auto" w:fill="D9D9D9"/>
          </w:tcPr>
          <w:p w:rsidR="003B14D7" w:rsidRPr="00C8332D" w:rsidRDefault="003B14D7" w:rsidP="003B14D7">
            <w:pPr>
              <w:jc w:val="center"/>
              <w:rPr>
                <w:b/>
              </w:rPr>
            </w:pPr>
            <w:r w:rsidRPr="00C8332D">
              <w:rPr>
                <w:b/>
              </w:rPr>
              <w:t>Termino</w:t>
            </w:r>
          </w:p>
        </w:tc>
        <w:tc>
          <w:tcPr>
            <w:tcW w:w="1481" w:type="dxa"/>
            <w:vMerge/>
            <w:tcBorders>
              <w:top w:val="single" w:sz="4" w:space="0" w:color="auto"/>
              <w:left w:val="single" w:sz="4" w:space="0" w:color="auto"/>
              <w:bottom w:val="single" w:sz="12" w:space="0" w:color="000000"/>
              <w:right w:val="single" w:sz="6" w:space="0" w:color="000000"/>
            </w:tcBorders>
          </w:tcPr>
          <w:p w:rsidR="003B14D7" w:rsidRPr="00C8332D" w:rsidRDefault="003B14D7" w:rsidP="003B14D7">
            <w:pPr>
              <w:jc w:val="center"/>
              <w:rPr>
                <w:b/>
              </w:rPr>
            </w:pPr>
          </w:p>
        </w:tc>
      </w:tr>
      <w:tr w:rsidR="003B14D7" w:rsidRPr="00C8332D" w:rsidTr="00990CD4">
        <w:trPr>
          <w:gridAfter w:val="4"/>
          <w:wAfter w:w="5924" w:type="dxa"/>
          <w:cantSplit/>
          <w:trHeight w:val="1092"/>
        </w:trPr>
        <w:tc>
          <w:tcPr>
            <w:tcW w:w="1607"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30001133-029-16</w:t>
            </w:r>
          </w:p>
        </w:tc>
        <w:tc>
          <w:tcPr>
            <w:tcW w:w="7230" w:type="dxa"/>
            <w:gridSpan w:val="4"/>
            <w:tcBorders>
              <w:top w:val="single" w:sz="12"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both"/>
            </w:pPr>
            <w:r w:rsidRPr="00C8332D">
              <w:t>REHABILITACIÓN, SUMINISTRO, INSTALACIÓN Y MANTENIMIENTO AL SISTEMA DE ALUMBRADO PÚBLICO Y TRABAJOS COMPLEMENTARIOS DENTRO DEL PERIMETRO DELEGACIONAL.</w:t>
            </w:r>
          </w:p>
        </w:tc>
        <w:tc>
          <w:tcPr>
            <w:tcW w:w="1275"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26/10/2016</w:t>
            </w:r>
          </w:p>
        </w:tc>
        <w:tc>
          <w:tcPr>
            <w:tcW w:w="1354" w:type="dxa"/>
            <w:tcBorders>
              <w:top w:val="single" w:sz="12" w:space="0" w:color="auto"/>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pPr>
            <w:r w:rsidRPr="00C8332D">
              <w:rPr>
                <w:noProof/>
              </w:rPr>
              <w:t>29/12/2016</w:t>
            </w:r>
          </w:p>
        </w:tc>
        <w:tc>
          <w:tcPr>
            <w:tcW w:w="148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0A099A">
            <w:pPr>
              <w:jc w:val="center"/>
            </w:pPr>
            <w:r w:rsidRPr="00C8332D">
              <w:rPr>
                <w:noProof/>
              </w:rPr>
              <w:t>$</w:t>
            </w:r>
            <w:r w:rsidR="000A099A">
              <w:rPr>
                <w:noProof/>
              </w:rPr>
              <w:t>16</w:t>
            </w:r>
            <w:r w:rsidRPr="00C8332D">
              <w:rPr>
                <w:noProof/>
              </w:rPr>
              <w:t>,</w:t>
            </w:r>
            <w:r w:rsidR="000A099A">
              <w:rPr>
                <w:noProof/>
              </w:rPr>
              <w:t>6</w:t>
            </w:r>
            <w:r w:rsidRPr="00C8332D">
              <w:rPr>
                <w:noProof/>
              </w:rPr>
              <w:t>00,000.00</w:t>
            </w:r>
          </w:p>
        </w:tc>
      </w:tr>
      <w:tr w:rsidR="003B14D7" w:rsidRPr="00C8332D" w:rsidTr="00C9671F">
        <w:trPr>
          <w:gridAfter w:val="4"/>
          <w:wAfter w:w="5924" w:type="dxa"/>
          <w:cantSplit/>
          <w:trHeight w:val="432"/>
        </w:trPr>
        <w:tc>
          <w:tcPr>
            <w:tcW w:w="1607" w:type="dxa"/>
            <w:vMerge/>
            <w:tcBorders>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tc>
        <w:tc>
          <w:tcPr>
            <w:tcW w:w="23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B14D7" w:rsidRPr="00C8332D" w:rsidRDefault="003B14D7" w:rsidP="003B14D7">
            <w:pPr>
              <w:jc w:val="center"/>
              <w:rPr>
                <w:b/>
              </w:rPr>
            </w:pPr>
            <w:r w:rsidRPr="00C8332D">
              <w:rPr>
                <w:b/>
              </w:rPr>
              <w:t>Costo de las bases</w:t>
            </w:r>
          </w:p>
        </w:tc>
        <w:tc>
          <w:tcPr>
            <w:tcW w:w="1745"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Fecha límite para</w:t>
            </w:r>
          </w:p>
          <w:p w:rsidR="003B14D7" w:rsidRPr="00C8332D" w:rsidRDefault="003B14D7" w:rsidP="003B14D7">
            <w:pPr>
              <w:jc w:val="center"/>
              <w:rPr>
                <w:b/>
              </w:rPr>
            </w:pPr>
            <w:r w:rsidRPr="00C8332D">
              <w:rPr>
                <w:b/>
              </w:rPr>
              <w:t>adquirir bases</w:t>
            </w:r>
          </w:p>
        </w:tc>
        <w:tc>
          <w:tcPr>
            <w:tcW w:w="188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Visita al lugar de la</w:t>
            </w:r>
          </w:p>
          <w:p w:rsidR="003B14D7" w:rsidRPr="00C8332D" w:rsidRDefault="003B14D7" w:rsidP="003B14D7">
            <w:pPr>
              <w:jc w:val="center"/>
              <w:rPr>
                <w:b/>
              </w:rPr>
            </w:pPr>
            <w:r w:rsidRPr="00C8332D">
              <w:rPr>
                <w:b/>
              </w:rPr>
              <w:t>obra o los trabajos</w:t>
            </w:r>
          </w:p>
        </w:tc>
        <w:tc>
          <w:tcPr>
            <w:tcW w:w="1208"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Junta de</w:t>
            </w:r>
          </w:p>
          <w:p w:rsidR="003B14D7" w:rsidRPr="00C8332D" w:rsidRDefault="003B14D7" w:rsidP="003B14D7">
            <w:pPr>
              <w:jc w:val="center"/>
              <w:rPr>
                <w:b/>
              </w:rPr>
            </w:pPr>
            <w:r w:rsidRPr="00C8332D">
              <w:rPr>
                <w:b/>
              </w:rPr>
              <w:t>aclaraciones</w:t>
            </w:r>
          </w:p>
        </w:tc>
        <w:tc>
          <w:tcPr>
            <w:tcW w:w="2629" w:type="dxa"/>
            <w:gridSpan w:val="2"/>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jc w:val="center"/>
              <w:rPr>
                <w:b/>
              </w:rPr>
            </w:pPr>
          </w:p>
          <w:p w:rsidR="003B14D7" w:rsidRPr="00C8332D" w:rsidRDefault="003B14D7" w:rsidP="003B14D7">
            <w:pPr>
              <w:jc w:val="center"/>
              <w:rPr>
                <w:b/>
              </w:rPr>
            </w:pPr>
            <w:r w:rsidRPr="00C8332D">
              <w:rPr>
                <w:b/>
              </w:rPr>
              <w:t>Presentación y apertura de sobre único</w:t>
            </w:r>
          </w:p>
        </w:tc>
        <w:tc>
          <w:tcPr>
            <w:tcW w:w="1481" w:type="dxa"/>
            <w:tcBorders>
              <w:top w:val="single" w:sz="6" w:space="0" w:color="000000"/>
              <w:left w:val="single" w:sz="6" w:space="0" w:color="000000"/>
              <w:bottom w:val="single" w:sz="6" w:space="0" w:color="000000"/>
              <w:right w:val="single" w:sz="6" w:space="0" w:color="000000"/>
            </w:tcBorders>
            <w:shd w:val="clear" w:color="auto" w:fill="auto"/>
          </w:tcPr>
          <w:p w:rsidR="003B14D7" w:rsidRPr="00C8332D" w:rsidRDefault="003B14D7" w:rsidP="003B14D7">
            <w:pPr>
              <w:keepNext/>
              <w:jc w:val="center"/>
              <w:outlineLvl w:val="2"/>
              <w:rPr>
                <w:b/>
              </w:rPr>
            </w:pPr>
          </w:p>
          <w:p w:rsidR="003B14D7" w:rsidRPr="00C8332D" w:rsidRDefault="003B14D7" w:rsidP="003B14D7">
            <w:pPr>
              <w:keepNext/>
              <w:jc w:val="center"/>
              <w:outlineLvl w:val="2"/>
              <w:rPr>
                <w:b/>
              </w:rPr>
            </w:pPr>
            <w:r w:rsidRPr="00C8332D">
              <w:rPr>
                <w:b/>
              </w:rPr>
              <w:t>Fallo</w:t>
            </w:r>
          </w:p>
        </w:tc>
      </w:tr>
      <w:tr w:rsidR="003B14D7" w:rsidRPr="00C8332D" w:rsidTr="00990CD4">
        <w:trPr>
          <w:cantSplit/>
          <w:trHeight w:val="771"/>
        </w:trPr>
        <w:tc>
          <w:tcPr>
            <w:tcW w:w="1607" w:type="dxa"/>
            <w:vMerge/>
            <w:tcBorders>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tc>
        <w:tc>
          <w:tcPr>
            <w:tcW w:w="2389"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pPr>
          </w:p>
          <w:p w:rsidR="003B14D7" w:rsidRPr="00C8332D" w:rsidRDefault="003B14D7" w:rsidP="003B14D7">
            <w:pPr>
              <w:jc w:val="center"/>
            </w:pPr>
            <w:r w:rsidRPr="00C8332D">
              <w:t>$2,700.00</w:t>
            </w:r>
          </w:p>
          <w:p w:rsidR="003B14D7" w:rsidRPr="00C8332D" w:rsidRDefault="003B14D7" w:rsidP="003B14D7">
            <w:pPr>
              <w:jc w:val="center"/>
            </w:pPr>
          </w:p>
        </w:tc>
        <w:tc>
          <w:tcPr>
            <w:tcW w:w="1745" w:type="dxa"/>
            <w:tcBorders>
              <w:top w:val="single" w:sz="6" w:space="0" w:color="000000"/>
              <w:left w:val="single" w:sz="6" w:space="0" w:color="000000"/>
              <w:bottom w:val="single" w:sz="4" w:space="0" w:color="auto"/>
              <w:right w:val="single" w:sz="6" w:space="0" w:color="000000"/>
            </w:tcBorders>
            <w:shd w:val="clear" w:color="auto" w:fill="auto"/>
            <w:vAlign w:val="center"/>
          </w:tcPr>
          <w:p w:rsidR="003B14D7" w:rsidRPr="00C8332D" w:rsidRDefault="003B14D7" w:rsidP="003B14D7">
            <w:pPr>
              <w:jc w:val="center"/>
              <w:rPr>
                <w:lang w:val="es-MX"/>
              </w:rPr>
            </w:pPr>
            <w:r w:rsidRPr="00C8332D">
              <w:rPr>
                <w:noProof/>
                <w:lang w:val="es-MX"/>
              </w:rPr>
              <w:t>05/10/2016</w:t>
            </w:r>
          </w:p>
        </w:tc>
        <w:tc>
          <w:tcPr>
            <w:tcW w:w="188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06/10/2016</w:t>
            </w:r>
          </w:p>
          <w:p w:rsidR="003B14D7" w:rsidRPr="00C8332D" w:rsidRDefault="003B14D7" w:rsidP="003B14D7">
            <w:pPr>
              <w:jc w:val="center"/>
              <w:rPr>
                <w:lang w:val="es-MX"/>
              </w:rPr>
            </w:pPr>
            <w:r w:rsidRPr="00C8332D">
              <w:rPr>
                <w:noProof/>
                <w:lang w:val="en-US"/>
              </w:rPr>
              <w:t>12:00</w:t>
            </w:r>
            <w:r w:rsidRPr="00C8332D">
              <w:rPr>
                <w:lang w:val="en-US"/>
              </w:rPr>
              <w:t xml:space="preserve"> HRS</w:t>
            </w:r>
          </w:p>
        </w:tc>
        <w:tc>
          <w:tcPr>
            <w:tcW w:w="1208"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noProof/>
                <w:lang w:val="en-US"/>
              </w:rPr>
            </w:pPr>
            <w:r w:rsidRPr="00C8332D">
              <w:rPr>
                <w:noProof/>
                <w:lang w:val="en-US"/>
              </w:rPr>
              <w:t>12/10/2016</w:t>
            </w:r>
          </w:p>
          <w:p w:rsidR="003B14D7" w:rsidRPr="00C8332D" w:rsidRDefault="003B14D7" w:rsidP="003B14D7">
            <w:pPr>
              <w:jc w:val="center"/>
              <w:rPr>
                <w:lang w:val="en-US"/>
              </w:rPr>
            </w:pPr>
            <w:r w:rsidRPr="00C8332D">
              <w:rPr>
                <w:noProof/>
                <w:lang w:val="en-US"/>
              </w:rPr>
              <w:t>16:00</w:t>
            </w:r>
            <w:r w:rsidRPr="00C8332D">
              <w:rPr>
                <w:lang w:val="en-US"/>
              </w:rPr>
              <w:t xml:space="preserve"> HRS</w:t>
            </w:r>
          </w:p>
        </w:tc>
        <w:tc>
          <w:tcPr>
            <w:tcW w:w="2629" w:type="dxa"/>
            <w:gridSpan w:val="2"/>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18/10/2016</w:t>
            </w:r>
          </w:p>
          <w:p w:rsidR="003B14D7" w:rsidRPr="00C8332D" w:rsidRDefault="003B14D7" w:rsidP="003B14D7">
            <w:pPr>
              <w:jc w:val="center"/>
              <w:rPr>
                <w:lang w:val="en-US"/>
              </w:rPr>
            </w:pPr>
            <w:r w:rsidRPr="00C8332D">
              <w:rPr>
                <w:noProof/>
                <w:lang w:val="en-US"/>
              </w:rPr>
              <w:t>1</w:t>
            </w:r>
            <w:r>
              <w:rPr>
                <w:noProof/>
                <w:lang w:val="en-US"/>
              </w:rPr>
              <w:t>6</w:t>
            </w:r>
            <w:r w:rsidRPr="00C8332D">
              <w:rPr>
                <w:noProof/>
                <w:lang w:val="en-US"/>
              </w:rPr>
              <w:t>:00</w:t>
            </w:r>
            <w:r w:rsidRPr="00C8332D">
              <w:rPr>
                <w:lang w:val="en-US"/>
              </w:rPr>
              <w:t xml:space="preserve"> HRS</w:t>
            </w:r>
          </w:p>
        </w:tc>
        <w:tc>
          <w:tcPr>
            <w:tcW w:w="1481" w:type="dxa"/>
            <w:tcBorders>
              <w:top w:val="single" w:sz="6" w:space="0" w:color="000000"/>
              <w:left w:val="single" w:sz="6" w:space="0" w:color="000000"/>
              <w:bottom w:val="single" w:sz="4" w:space="0" w:color="auto"/>
              <w:right w:val="single" w:sz="6" w:space="0" w:color="000000"/>
            </w:tcBorders>
            <w:shd w:val="clear" w:color="auto" w:fill="auto"/>
          </w:tcPr>
          <w:p w:rsidR="003B14D7" w:rsidRPr="00C8332D" w:rsidRDefault="003B14D7" w:rsidP="003B14D7">
            <w:pPr>
              <w:jc w:val="center"/>
              <w:rPr>
                <w:noProof/>
                <w:lang w:val="en-US"/>
              </w:rPr>
            </w:pPr>
          </w:p>
          <w:p w:rsidR="003B14D7" w:rsidRPr="00C8332D" w:rsidRDefault="003B14D7" w:rsidP="003B14D7">
            <w:pPr>
              <w:jc w:val="center"/>
              <w:rPr>
                <w:lang w:val="en-US"/>
              </w:rPr>
            </w:pPr>
            <w:r w:rsidRPr="00C8332D">
              <w:rPr>
                <w:noProof/>
                <w:lang w:val="en-US"/>
              </w:rPr>
              <w:t>24/10/2016</w:t>
            </w:r>
          </w:p>
          <w:p w:rsidR="003B14D7" w:rsidRPr="00C8332D" w:rsidRDefault="003B14D7" w:rsidP="003B14D7">
            <w:pPr>
              <w:jc w:val="center"/>
              <w:rPr>
                <w:lang w:val="en-US"/>
              </w:rPr>
            </w:pPr>
            <w:r w:rsidRPr="00C8332D">
              <w:rPr>
                <w:noProof/>
                <w:lang w:val="en-US"/>
              </w:rPr>
              <w:t>1</w:t>
            </w:r>
            <w:r>
              <w:rPr>
                <w:noProof/>
                <w:lang w:val="en-US"/>
              </w:rPr>
              <w:t>3</w:t>
            </w:r>
            <w:r w:rsidRPr="00C8332D">
              <w:rPr>
                <w:noProof/>
                <w:lang w:val="en-US"/>
              </w:rPr>
              <w:t>:00</w:t>
            </w:r>
            <w:r w:rsidRPr="00C8332D">
              <w:rPr>
                <w:lang w:val="en-US"/>
              </w:rPr>
              <w:t xml:space="preserve"> HRS</w:t>
            </w:r>
          </w:p>
        </w:tc>
        <w:tc>
          <w:tcPr>
            <w:tcW w:w="1481" w:type="dxa"/>
            <w:vAlign w:val="center"/>
          </w:tcPr>
          <w:p w:rsidR="003B14D7" w:rsidRPr="00C8332D" w:rsidRDefault="003B14D7" w:rsidP="003B14D7">
            <w:pPr>
              <w:keepNext/>
              <w:jc w:val="center"/>
              <w:outlineLvl w:val="2"/>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p>
        </w:tc>
        <w:tc>
          <w:tcPr>
            <w:tcW w:w="1481" w:type="dxa"/>
            <w:vAlign w:val="center"/>
          </w:tcPr>
          <w:p w:rsidR="003B14D7" w:rsidRPr="00C8332D" w:rsidRDefault="003B14D7" w:rsidP="003B14D7">
            <w:pPr>
              <w:jc w:val="center"/>
              <w:rPr>
                <w:b/>
              </w:rPr>
            </w:pPr>
            <w:r w:rsidRPr="00C8332D">
              <w:rPr>
                <w:b/>
              </w:rPr>
              <w:t>Capital contable</w:t>
            </w:r>
          </w:p>
          <w:p w:rsidR="003B14D7" w:rsidRPr="00C8332D" w:rsidRDefault="003B14D7" w:rsidP="003B14D7">
            <w:pPr>
              <w:jc w:val="center"/>
              <w:rPr>
                <w:b/>
              </w:rPr>
            </w:pPr>
            <w:r w:rsidRPr="00C8332D">
              <w:rPr>
                <w:b/>
              </w:rPr>
              <w:t>Requerido</w:t>
            </w:r>
          </w:p>
          <w:p w:rsidR="003B14D7" w:rsidRPr="00C8332D" w:rsidRDefault="003B14D7" w:rsidP="003B14D7">
            <w:pPr>
              <w:jc w:val="center"/>
              <w:rPr>
                <w:b/>
              </w:rPr>
            </w:pPr>
          </w:p>
        </w:tc>
      </w:tr>
    </w:tbl>
    <w:p w:rsidR="00F34E43" w:rsidRDefault="00F34E43" w:rsidP="00F34E43">
      <w:pPr>
        <w:jc w:val="both"/>
        <w:rPr>
          <w:b/>
        </w:rPr>
      </w:pPr>
    </w:p>
    <w:p w:rsidR="00A5528F" w:rsidRPr="00C42BFD" w:rsidRDefault="00A5528F" w:rsidP="00F34E43">
      <w:pPr>
        <w:jc w:val="both"/>
        <w:rPr>
          <w:b/>
        </w:rPr>
      </w:pPr>
    </w:p>
    <w:p w:rsidR="00FE534F" w:rsidRDefault="00FE534F" w:rsidP="00F34E43">
      <w:pPr>
        <w:pStyle w:val="Textoindependiente"/>
        <w:spacing w:after="0"/>
        <w:jc w:val="both"/>
        <w:rPr>
          <w:b/>
        </w:rPr>
      </w:pPr>
      <w:r w:rsidRPr="00343CA3">
        <w:rPr>
          <w:lang w:val="es-ES_tradnl"/>
        </w:rPr>
        <w:t xml:space="preserve">Los recursos fueron autorizados por la Subsecretaria de Egresos de la Secretaria de Finanzas del Distrito Federal, mediante oficio número </w:t>
      </w:r>
      <w:r w:rsidRPr="007F5E40">
        <w:t>SFDF/SE/0512/2016</w:t>
      </w:r>
      <w:r w:rsidRPr="00343CA3">
        <w:rPr>
          <w:lang w:val="es-ES_tradnl"/>
        </w:rPr>
        <w:t xml:space="preserve"> y por la Dirección de General de Administración del Órgano Político Administrativo en Álvaro Obregón, mediante oficio número </w:t>
      </w:r>
      <w:r w:rsidRPr="00B04BC4">
        <w:t>DAO/DGA/0185/2016 de fecha 02 de febrero de 2016</w:t>
      </w:r>
      <w:r w:rsidRPr="00343CA3">
        <w:rPr>
          <w:lang w:val="es-ES_tradnl"/>
        </w:rPr>
        <w:t>.</w:t>
      </w:r>
    </w:p>
    <w:p w:rsidR="00BE5E15" w:rsidRPr="00C42BFD" w:rsidRDefault="00BE5E15" w:rsidP="00F34E43">
      <w:pPr>
        <w:ind w:left="284" w:hanging="284"/>
        <w:jc w:val="both"/>
      </w:pPr>
    </w:p>
    <w:p w:rsidR="00AF7533" w:rsidRDefault="00FE534F" w:rsidP="00AF7533">
      <w:pPr>
        <w:jc w:val="both"/>
        <w:rPr>
          <w:b/>
        </w:rPr>
      </w:pPr>
      <w:r w:rsidRPr="00740F99">
        <w:rPr>
          <w:bCs/>
        </w:rPr>
        <w:t xml:space="preserve">Las bases de la licitación y sus anexos, se encuentran disponibles, para consulta y venta en la Jefatura de la Unidad Departamental de Concursos, Contratos y Estimaciones de la Dirección General de Obras y Desarrollo Urbano, sita en calle Canario esquina Calle 10 S/N, Colonia Tolteca, Delegación Álvaro Obregón, Código Postal 01150 México, Distrito Federal; a partir del día </w:t>
      </w:r>
      <w:r w:rsidR="00A5528F">
        <w:rPr>
          <w:b/>
          <w:bCs/>
        </w:rPr>
        <w:t>03 de octubre</w:t>
      </w:r>
      <w:r>
        <w:rPr>
          <w:b/>
          <w:bCs/>
        </w:rPr>
        <w:t xml:space="preserve"> de 2016 </w:t>
      </w:r>
      <w:r w:rsidRPr="00740F99">
        <w:rPr>
          <w:bCs/>
        </w:rPr>
        <w:t xml:space="preserve">y hasta el día </w:t>
      </w:r>
      <w:r w:rsidR="00A5528F">
        <w:rPr>
          <w:b/>
          <w:bCs/>
        </w:rPr>
        <w:t>05 de octubre</w:t>
      </w:r>
      <w:r>
        <w:rPr>
          <w:b/>
          <w:bCs/>
        </w:rPr>
        <w:t xml:space="preserve"> </w:t>
      </w:r>
      <w:r w:rsidRPr="00740F99">
        <w:rPr>
          <w:b/>
          <w:bCs/>
        </w:rPr>
        <w:t>de 201</w:t>
      </w:r>
      <w:r>
        <w:rPr>
          <w:b/>
          <w:bCs/>
        </w:rPr>
        <w:t>6</w:t>
      </w:r>
      <w:r w:rsidRPr="00740F99">
        <w:rPr>
          <w:b/>
          <w:bCs/>
        </w:rPr>
        <w:t>,</w:t>
      </w:r>
      <w:r w:rsidRPr="00740F99">
        <w:rPr>
          <w:bCs/>
        </w:rPr>
        <w:t xml:space="preserve"> fecha límite para adquirir las bases, comprendiendo un lapso de </w:t>
      </w:r>
      <w:r w:rsidRPr="00740F99">
        <w:rPr>
          <w:b/>
          <w:bCs/>
        </w:rPr>
        <w:t>TRES (03)</w:t>
      </w:r>
      <w:r w:rsidRPr="00740F99">
        <w:rPr>
          <w:bCs/>
        </w:rPr>
        <w:t xml:space="preserve"> días hábiles, con el siguiente horario</w:t>
      </w:r>
      <w:r w:rsidRPr="0066463E">
        <w:rPr>
          <w:bCs/>
        </w:rPr>
        <w:t xml:space="preserve">: </w:t>
      </w:r>
      <w:r w:rsidRPr="0066463E">
        <w:rPr>
          <w:b/>
          <w:bCs/>
        </w:rPr>
        <w:t>única y exclusivamente los días</w:t>
      </w:r>
      <w:r w:rsidR="00872EFE">
        <w:rPr>
          <w:b/>
          <w:bCs/>
        </w:rPr>
        <w:t xml:space="preserve"> </w:t>
      </w:r>
      <w:r w:rsidR="00A5528F">
        <w:rPr>
          <w:b/>
          <w:bCs/>
        </w:rPr>
        <w:t>lunes</w:t>
      </w:r>
      <w:r>
        <w:rPr>
          <w:b/>
          <w:bCs/>
        </w:rPr>
        <w:t xml:space="preserve"> </w:t>
      </w:r>
      <w:r w:rsidR="00A5528F">
        <w:rPr>
          <w:b/>
          <w:bCs/>
        </w:rPr>
        <w:t>03</w:t>
      </w:r>
      <w:r w:rsidR="00A81F58">
        <w:rPr>
          <w:b/>
          <w:bCs/>
        </w:rPr>
        <w:t>,</w:t>
      </w:r>
      <w:r w:rsidRPr="0066463E">
        <w:rPr>
          <w:b/>
          <w:bCs/>
        </w:rPr>
        <w:t xml:space="preserve"> </w:t>
      </w:r>
      <w:r w:rsidR="00A5528F">
        <w:rPr>
          <w:b/>
          <w:bCs/>
        </w:rPr>
        <w:t>martes</w:t>
      </w:r>
      <w:r w:rsidR="005E484D">
        <w:rPr>
          <w:b/>
          <w:bCs/>
        </w:rPr>
        <w:t xml:space="preserve"> </w:t>
      </w:r>
      <w:r w:rsidR="00A5528F">
        <w:rPr>
          <w:b/>
          <w:bCs/>
        </w:rPr>
        <w:t>04</w:t>
      </w:r>
      <w:r w:rsidR="005E484D">
        <w:rPr>
          <w:b/>
          <w:bCs/>
        </w:rPr>
        <w:t xml:space="preserve"> y </w:t>
      </w:r>
      <w:r w:rsidR="00A5528F">
        <w:rPr>
          <w:b/>
          <w:bCs/>
        </w:rPr>
        <w:t>miércoles</w:t>
      </w:r>
      <w:r w:rsidR="00732EAE">
        <w:rPr>
          <w:b/>
          <w:bCs/>
        </w:rPr>
        <w:t xml:space="preserve"> </w:t>
      </w:r>
      <w:r w:rsidR="00A5528F">
        <w:rPr>
          <w:b/>
          <w:bCs/>
        </w:rPr>
        <w:t>05</w:t>
      </w:r>
      <w:r w:rsidR="00A81F58">
        <w:rPr>
          <w:b/>
          <w:bCs/>
        </w:rPr>
        <w:t xml:space="preserve"> </w:t>
      </w:r>
      <w:r w:rsidR="00F34E43">
        <w:rPr>
          <w:b/>
          <w:bCs/>
        </w:rPr>
        <w:t>de</w:t>
      </w:r>
      <w:r w:rsidR="009C057C">
        <w:rPr>
          <w:b/>
          <w:bCs/>
        </w:rPr>
        <w:t xml:space="preserve"> </w:t>
      </w:r>
      <w:r w:rsidR="00A5528F">
        <w:rPr>
          <w:b/>
          <w:bCs/>
        </w:rPr>
        <w:t>octubre</w:t>
      </w:r>
      <w:r>
        <w:rPr>
          <w:b/>
          <w:bCs/>
        </w:rPr>
        <w:t xml:space="preserve"> </w:t>
      </w:r>
      <w:r w:rsidRPr="0066463E">
        <w:rPr>
          <w:b/>
          <w:bCs/>
        </w:rPr>
        <w:t>de 201</w:t>
      </w:r>
      <w:r>
        <w:rPr>
          <w:b/>
          <w:bCs/>
        </w:rPr>
        <w:t>6</w:t>
      </w:r>
      <w:r w:rsidRPr="0066463E">
        <w:rPr>
          <w:b/>
          <w:bCs/>
        </w:rPr>
        <w:t xml:space="preserve"> de las diez (10:00) a las catorce (14:00) horas en días hábiles</w:t>
      </w:r>
      <w:r w:rsidRPr="0066463E">
        <w:rPr>
          <w:b/>
        </w:rPr>
        <w:t>.</w:t>
      </w:r>
    </w:p>
    <w:p w:rsidR="00A81F58" w:rsidRDefault="00A81F58" w:rsidP="00AF7533">
      <w:pPr>
        <w:jc w:val="both"/>
        <w:rPr>
          <w:b/>
        </w:rPr>
      </w:pPr>
    </w:p>
    <w:p w:rsidR="00A5528F" w:rsidRDefault="00A5528F" w:rsidP="00AF7533">
      <w:pPr>
        <w:jc w:val="both"/>
        <w:rPr>
          <w:b/>
        </w:rPr>
      </w:pPr>
    </w:p>
    <w:p w:rsidR="00747689" w:rsidRDefault="00747689" w:rsidP="00AF7533">
      <w:pPr>
        <w:jc w:val="center"/>
        <w:rPr>
          <w:b/>
          <w:bCs/>
        </w:rPr>
      </w:pPr>
    </w:p>
    <w:p w:rsidR="00FE534F" w:rsidRDefault="00FE534F" w:rsidP="00AF7533">
      <w:pPr>
        <w:jc w:val="center"/>
        <w:rPr>
          <w:b/>
          <w:bCs/>
        </w:rPr>
      </w:pPr>
      <w:r w:rsidRPr="00740F99">
        <w:rPr>
          <w:b/>
          <w:bCs/>
        </w:rPr>
        <w:t>Requisitos para adquirir las bases.</w:t>
      </w:r>
    </w:p>
    <w:p w:rsidR="00B819CE" w:rsidRPr="00740F99" w:rsidRDefault="00B819CE" w:rsidP="00AF7533">
      <w:pPr>
        <w:jc w:val="center"/>
      </w:pPr>
    </w:p>
    <w:p w:rsidR="00FE534F" w:rsidRPr="00740F99" w:rsidRDefault="00FE534F" w:rsidP="00F34E43">
      <w:pPr>
        <w:jc w:val="both"/>
      </w:pPr>
      <w:r w:rsidRPr="00740F99">
        <w:t>Quienes estén interesados en la adquisición de las bases de licitación podrán efectuarlo de la siguiente manera:</w:t>
      </w:r>
    </w:p>
    <w:p w:rsidR="00FE534F" w:rsidRPr="00740F99" w:rsidRDefault="00FE534F" w:rsidP="00F34E43">
      <w:pPr>
        <w:jc w:val="both"/>
      </w:pPr>
    </w:p>
    <w:p w:rsidR="00FE534F" w:rsidRDefault="00FE534F" w:rsidP="00F34E43">
      <w:pPr>
        <w:jc w:val="both"/>
      </w:pPr>
      <w:r w:rsidRPr="00740F99">
        <w:rPr>
          <w:b/>
        </w:rPr>
        <w:lastRenderedPageBreak/>
        <w:t xml:space="preserve">1.- </w:t>
      </w:r>
      <w:r w:rsidRPr="00740F99">
        <w:t>La adquisición de las bases de licitación se realizará en la Jefatura de la Unidad Departamental de Concursos, Contratos y Estimaciones de la Dirección General de Obras y Desarrollo Urbano, sita en el edificio “C” de la calle Canario esquina Calle 10 S/N, Colonia Tolteca, Delegación Álvaro Obregón, Código Postal 01150 México, Distrito Federal, para tal efecto deberá</w:t>
      </w:r>
      <w:r w:rsidRPr="00AE32BE">
        <w:t xml:space="preserve"> presentar lo siguiente:</w:t>
      </w:r>
    </w:p>
    <w:p w:rsidR="00F34E43" w:rsidRPr="00AE32BE" w:rsidRDefault="00F34E43" w:rsidP="00F34E43">
      <w:pPr>
        <w:jc w:val="both"/>
      </w:pPr>
    </w:p>
    <w:p w:rsidR="00FE534F" w:rsidRDefault="00B819CE" w:rsidP="00B819CE">
      <w:pPr>
        <w:pStyle w:val="Prrafodelista"/>
        <w:ind w:left="0"/>
        <w:jc w:val="both"/>
      </w:pPr>
      <w:r>
        <w:t xml:space="preserve">a.- </w:t>
      </w:r>
      <w:r w:rsidR="00FE534F" w:rsidRPr="00AE32BE">
        <w:t xml:space="preserve">Escrito de solicitud </w:t>
      </w:r>
      <w:r w:rsidR="00FE534F">
        <w:t xml:space="preserve">en original </w:t>
      </w:r>
      <w:r w:rsidR="00FE534F" w:rsidRPr="00AE32BE">
        <w:t>por parte del interesado, manifestando su interés en participar en la licitación correspondiente, indicando el número de licitación y descripción de la misma, indicando su objeto social, nombre o razón social, domicilio completo para recibir notificaciones, ubicado dentro del Distrito Federal y teléfono (s), en papel membretado de la persona o razón social, firmado por el representante o apoderado legal, señalando claramente el cargo que ostenta (según acta constitutiva o poder notarial).</w:t>
      </w:r>
    </w:p>
    <w:p w:rsidR="00B819CE" w:rsidRDefault="00B819CE" w:rsidP="00B819CE">
      <w:pPr>
        <w:pStyle w:val="Prrafodelista"/>
        <w:ind w:left="0"/>
        <w:jc w:val="both"/>
      </w:pPr>
    </w:p>
    <w:p w:rsidR="00FE534F" w:rsidRDefault="00B819CE" w:rsidP="00B819CE">
      <w:pPr>
        <w:pStyle w:val="Prrafodelista"/>
        <w:ind w:left="0"/>
        <w:jc w:val="both"/>
        <w:rPr>
          <w:b/>
        </w:rPr>
      </w:pPr>
      <w:r>
        <w:t xml:space="preserve">b.- </w:t>
      </w:r>
      <w:r w:rsidR="00FE534F" w:rsidRPr="00AE32BE">
        <w:t xml:space="preserve">Copia de la constancia de registro de concursante definitivo y actualizado del mes de </w:t>
      </w:r>
      <w:r w:rsidR="00E6027C">
        <w:t>octubre</w:t>
      </w:r>
      <w:r w:rsidR="00FE534F">
        <w:t xml:space="preserve"> </w:t>
      </w:r>
      <w:r w:rsidR="00FE534F" w:rsidRPr="00AE32BE">
        <w:t>del año 201</w:t>
      </w:r>
      <w:r w:rsidR="00F040D2">
        <w:t>5</w:t>
      </w:r>
      <w:r w:rsidR="00FE534F" w:rsidRPr="00AE32BE">
        <w:t xml:space="preserve"> a la fecha, expedida por la Secretaría de Obras y Servicios del Distrito Federal, mismo que deberá expresar el capital contable requerido para la licitación correspondiente, así como las especialidades solicitadas, </w:t>
      </w:r>
      <w:r w:rsidR="00FE534F" w:rsidRPr="00AF7533">
        <w:rPr>
          <w:b/>
        </w:rPr>
        <w:t>presentando original para cotejo.</w:t>
      </w:r>
    </w:p>
    <w:p w:rsidR="007C125E" w:rsidRDefault="007C125E" w:rsidP="00B819CE">
      <w:pPr>
        <w:pStyle w:val="Prrafodelista"/>
        <w:ind w:left="0"/>
        <w:jc w:val="both"/>
        <w:rPr>
          <w:b/>
        </w:rPr>
      </w:pPr>
    </w:p>
    <w:p w:rsidR="00012D27" w:rsidRDefault="007C125E" w:rsidP="00012D27">
      <w:pPr>
        <w:pStyle w:val="Prrafodelista"/>
        <w:ind w:left="0"/>
        <w:jc w:val="both"/>
        <w:rPr>
          <w:b/>
        </w:rPr>
      </w:pPr>
      <w:r>
        <w:t xml:space="preserve">c.- </w:t>
      </w:r>
      <w:r w:rsidR="00012D27" w:rsidRPr="00AE32BE">
        <w:t>Acreditar el capital contable mínimo requerido en el cuadro de referencia de cada licitación</w:t>
      </w:r>
      <w:r w:rsidR="00012D27" w:rsidRPr="00AF7533">
        <w:rPr>
          <w:bCs/>
          <w:noProof/>
          <w:lang w:val="es-ES_tradnl"/>
        </w:rPr>
        <w:t xml:space="preserve"> con copia de la Declaracion Anual del Ejercicio 2015, Balance General, Estado de Resultados, Cuentas Analíticas y Razones Financieras de: Capital Neto de Trabajo, Indice de Solvencia, Indice de la Prueba del Ácido y Razón de Endeudamiento, (deberá presentar originales para cotejo), los cuales, no deberán exceder los 180 días naturales de elaborados previos a la fecha de presentacion y apertura de sobre único, mismos que deberán estar auditados por contador público autorizado por la Secretaría de Hacienda y Crédito Público, </w:t>
      </w:r>
      <w:r w:rsidR="00012D27" w:rsidRPr="00AF7533">
        <w:rPr>
          <w:b/>
          <w:bCs/>
          <w:noProof/>
          <w:lang w:val="es-ES_tradnl"/>
        </w:rPr>
        <w:t xml:space="preserve">anexando copias (legibles) del registro vigente, de la cédula profesional y de la constancia de cumplimiento de la norma de educación continua </w:t>
      </w:r>
      <w:r w:rsidR="00012D27" w:rsidRPr="0053429D">
        <w:rPr>
          <w:b/>
          <w:bCs/>
          <w:noProof/>
          <w:lang w:val="es-ES_tradnl"/>
        </w:rPr>
        <w:t>201</w:t>
      </w:r>
      <w:r w:rsidR="009C057C" w:rsidRPr="0053429D">
        <w:rPr>
          <w:b/>
          <w:bCs/>
          <w:noProof/>
          <w:lang w:val="es-ES_tradnl"/>
        </w:rPr>
        <w:t>5</w:t>
      </w:r>
      <w:r w:rsidR="00012D27" w:rsidRPr="0053429D">
        <w:rPr>
          <w:b/>
          <w:bCs/>
          <w:noProof/>
          <w:lang w:val="es-ES_tradnl"/>
        </w:rPr>
        <w:t>,</w:t>
      </w:r>
      <w:r w:rsidR="00012D27" w:rsidRPr="00AF7533">
        <w:rPr>
          <w:b/>
          <w:bCs/>
          <w:noProof/>
          <w:lang w:val="es-ES_tradnl"/>
        </w:rPr>
        <w:t xml:space="preserve"> ante el colegio o asociación a la que pertenezca</w:t>
      </w:r>
      <w:r w:rsidR="00012D27" w:rsidRPr="00AF7533">
        <w:rPr>
          <w:b/>
        </w:rPr>
        <w:t>.</w:t>
      </w:r>
    </w:p>
    <w:p w:rsidR="007C125E" w:rsidRPr="00AF7533" w:rsidRDefault="007C125E" w:rsidP="00B819CE">
      <w:pPr>
        <w:pStyle w:val="Prrafodelista"/>
        <w:ind w:left="0"/>
        <w:jc w:val="both"/>
        <w:rPr>
          <w:b/>
        </w:rPr>
      </w:pPr>
    </w:p>
    <w:p w:rsidR="00FE534F" w:rsidRPr="00AE32BE" w:rsidRDefault="007C125E" w:rsidP="00B819CE">
      <w:pPr>
        <w:pStyle w:val="Prrafodelista"/>
        <w:ind w:left="0"/>
        <w:jc w:val="both"/>
      </w:pPr>
      <w:r>
        <w:t>d</w:t>
      </w:r>
      <w:r w:rsidR="00B819CE">
        <w:t xml:space="preserve">.- </w:t>
      </w:r>
      <w:r w:rsidR="00FE534F" w:rsidRPr="00AE32BE">
        <w:t xml:space="preserve">Declaración escrita y bajo protesta de decir verdad de no encontrarse en alguno de los supuestos que establece </w:t>
      </w:r>
      <w:r w:rsidR="00FE534F">
        <w:t>el</w:t>
      </w:r>
      <w:r w:rsidR="00FE534F" w:rsidRPr="00AE32BE">
        <w:t xml:space="preserve"> artículo 37 de la Ley de Obras Públicas del Distrito Federal, debiendo transcribir en ésta, cada uno de los supuestos establecidos en el ordenamiento de referencia.</w:t>
      </w:r>
    </w:p>
    <w:p w:rsidR="00FE534F" w:rsidRPr="00AE32BE" w:rsidRDefault="00FE534F" w:rsidP="00B819CE">
      <w:pPr>
        <w:ind w:hanging="284"/>
        <w:jc w:val="both"/>
      </w:pPr>
    </w:p>
    <w:p w:rsidR="00FE534F" w:rsidRPr="00AE32BE" w:rsidRDefault="007C125E" w:rsidP="00B819CE">
      <w:pPr>
        <w:pStyle w:val="Prrafodelista"/>
        <w:ind w:left="0"/>
        <w:jc w:val="both"/>
      </w:pPr>
      <w:r>
        <w:t>e</w:t>
      </w:r>
      <w:r w:rsidR="00B819CE">
        <w:t xml:space="preserve">.- </w:t>
      </w:r>
      <w:r w:rsidR="00FE534F" w:rsidRPr="00AE32BE">
        <w:t>Para los interesados, que para participar decidan asociarse</w:t>
      </w:r>
      <w:r w:rsidR="00FE534F">
        <w:t>,</w:t>
      </w:r>
      <w:r w:rsidR="00FE534F" w:rsidRPr="00AE32BE">
        <w:t xml:space="preserve"> deberán acreditar en forma individual los requisitos antes señalados, además de entregar en el plazo administrativo señalado una copia del convenio notarial a que se refieren los artículos 47 de la Ley de Obras Públicas del Distrito Federal y 49 de su Reglamento, en el que se especifique el Número de empresas asociadas, Nombre y domicilio de los integrantes, Datos de los testimonios públicos con los que se acredita la existencia legal de las personas morales de la agrupación, Datos de los capitales contables de las personas morales de la agrupación y documentos con los que se acreditan, Nombre de los representantes de cada una de las personas</w:t>
      </w:r>
      <w:r w:rsidR="00FE534F">
        <w:t>,</w:t>
      </w:r>
      <w:r w:rsidR="00FE534F" w:rsidRPr="00AE32BE">
        <w:t xml:space="preserve"> identificando los datos de los testimonios públicos con los que se acredita su representación, Definición de la proporción de participación financiera y las partes de la obra pública que cada pe</w:t>
      </w:r>
      <w:r w:rsidR="00FE534F">
        <w:t>rsona física o moral se obligará</w:t>
      </w:r>
      <w:r w:rsidR="00FE534F" w:rsidRPr="00AE32BE">
        <w:t xml:space="preserve"> a realizar, Determinación de un domicilio común para oír y recibir notificaciones en el Distrito Federal, Designación de representante legal común, otorgándole poder amplio y suficiente para firmar la propuesta y designar representante para asistir a la presentación de las propuestas, apertura de propuestas y fallo de la licitación, por tratarse de actos de administración, Estipulación expresa que cada uno de los firmantes quedará obligado en forma conjunta y solidaria para comprometerse por cualquier responsabilidad derivada del contrato que se firme, En este supuesto la propuesta deberá ser firmada por el representante común que se haya designado por el grupo de empresas. En caso de que no decidan asociarse, deberá manifestarlo por escrito. </w:t>
      </w:r>
    </w:p>
    <w:p w:rsidR="00FE534F" w:rsidRPr="00AE32BE" w:rsidRDefault="00FE534F" w:rsidP="00B819CE">
      <w:pPr>
        <w:ind w:hanging="284"/>
        <w:jc w:val="both"/>
      </w:pPr>
    </w:p>
    <w:p w:rsidR="00FE534F" w:rsidRPr="00AE32BE" w:rsidRDefault="007C125E" w:rsidP="00B819CE">
      <w:pPr>
        <w:pStyle w:val="Prrafodelista"/>
        <w:ind w:left="0"/>
        <w:jc w:val="both"/>
      </w:pPr>
      <w:r>
        <w:t>f</w:t>
      </w:r>
      <w:r w:rsidR="00B819CE">
        <w:t xml:space="preserve">.- </w:t>
      </w:r>
      <w:r w:rsidR="00AF7533">
        <w:t>L</w:t>
      </w:r>
      <w:r w:rsidR="00FE534F" w:rsidRPr="00AE32BE">
        <w:t xml:space="preserve">a forma de pago de las bases se hará mediante la presentación de cheque certificado o de caja a favor del </w:t>
      </w:r>
      <w:r w:rsidR="004535FB" w:rsidRPr="00AF7533">
        <w:rPr>
          <w:b/>
        </w:rPr>
        <w:t xml:space="preserve">Secretaría de Finanzas, Tesorería </w:t>
      </w:r>
      <w:r w:rsidR="00FE534F" w:rsidRPr="00AF7533">
        <w:rPr>
          <w:b/>
        </w:rPr>
        <w:t xml:space="preserve">del </w:t>
      </w:r>
      <w:r w:rsidR="004535FB" w:rsidRPr="00AF7533">
        <w:rPr>
          <w:b/>
        </w:rPr>
        <w:t xml:space="preserve">Gobierno </w:t>
      </w:r>
      <w:r w:rsidR="00A5528F" w:rsidRPr="00AF7533">
        <w:rPr>
          <w:b/>
        </w:rPr>
        <w:t>del Distrito</w:t>
      </w:r>
      <w:r w:rsidR="00FE534F" w:rsidRPr="00AF7533">
        <w:rPr>
          <w:b/>
        </w:rPr>
        <w:t xml:space="preserve"> Federal,</w:t>
      </w:r>
      <w:r w:rsidR="00FE534F" w:rsidRPr="00AE32BE">
        <w:t xml:space="preserve"> con cargo a una institución de crédito autorizada para operar en el Distrito Federal, por la cantidad del costo de las bases de licitación indicado en el cuadro de referencia de cada licitación.</w:t>
      </w:r>
    </w:p>
    <w:p w:rsidR="00FE534F" w:rsidRPr="00AE32BE" w:rsidRDefault="00FE534F" w:rsidP="00F34E43">
      <w:pPr>
        <w:jc w:val="both"/>
      </w:pPr>
    </w:p>
    <w:p w:rsidR="00FE534F" w:rsidRPr="00AE32BE" w:rsidRDefault="00FE534F" w:rsidP="00F34E43">
      <w:pPr>
        <w:jc w:val="both"/>
      </w:pPr>
      <w:r w:rsidRPr="00AE32BE">
        <w:t xml:space="preserve">Previa revisión de los documentos antes descritos y el pago correspondiente, se expedirá el contra-recibo de compra de bases de licitación señalando el número de cheque certificado o de caja a nombre de </w:t>
      </w:r>
      <w:r w:rsidR="004535FB" w:rsidRPr="00AE32BE">
        <w:rPr>
          <w:b/>
        </w:rPr>
        <w:t>Secretar</w:t>
      </w:r>
      <w:r w:rsidR="004535FB">
        <w:rPr>
          <w:b/>
        </w:rPr>
        <w:t xml:space="preserve">ía de Finanzas, </w:t>
      </w:r>
      <w:r w:rsidR="004535FB" w:rsidRPr="00AE32BE">
        <w:rPr>
          <w:b/>
        </w:rPr>
        <w:t xml:space="preserve">Tesorería del </w:t>
      </w:r>
      <w:r w:rsidR="004535FB">
        <w:rPr>
          <w:b/>
        </w:rPr>
        <w:t xml:space="preserve">Gobierno </w:t>
      </w:r>
      <w:r w:rsidR="00A5528F">
        <w:rPr>
          <w:b/>
        </w:rPr>
        <w:t>del Distrito</w:t>
      </w:r>
      <w:r w:rsidR="004535FB" w:rsidRPr="00AE32BE">
        <w:rPr>
          <w:b/>
        </w:rPr>
        <w:t xml:space="preserve"> Federal</w:t>
      </w:r>
      <w:r w:rsidRPr="00AE32BE">
        <w:rPr>
          <w:b/>
        </w:rPr>
        <w:t>,</w:t>
      </w:r>
      <w:r w:rsidRPr="00AE32BE">
        <w:t xml:space="preserve"> procediendo a la entrega al concursante de las bases de licitación con sus anexos y cat</w:t>
      </w:r>
      <w:r>
        <w:t>á</w:t>
      </w:r>
      <w:r w:rsidRPr="00AE32BE">
        <w:t>logo de conceptos, de esta manera el interesado quedará inscrito y registrado, teniendo derecho a presentar su proposición.</w:t>
      </w:r>
    </w:p>
    <w:p w:rsidR="00FE534F" w:rsidRPr="00AE32BE" w:rsidRDefault="00FE534F" w:rsidP="00F34E43">
      <w:pPr>
        <w:jc w:val="both"/>
      </w:pPr>
    </w:p>
    <w:p w:rsidR="00FE534F" w:rsidRPr="00056918" w:rsidRDefault="00FE534F" w:rsidP="00F34E43">
      <w:pPr>
        <w:jc w:val="both"/>
        <w:rPr>
          <w:b/>
        </w:rPr>
      </w:pPr>
      <w:r w:rsidRPr="00056918">
        <w:rPr>
          <w:b/>
        </w:rPr>
        <w:lastRenderedPageBreak/>
        <w:t>El concursante es el único responsable de registrarse en tiempo y forma para la compra de bases, debiendo prever los tiempos de operación de las Institu</w:t>
      </w:r>
      <w:r w:rsidRPr="009A3303">
        <w:rPr>
          <w:b/>
        </w:rPr>
        <w:t xml:space="preserve">ciones Bancarias para obtener el cheque certificado o de caja para adquirir las bases de licitación, ya que, el horario es </w:t>
      </w:r>
      <w:r w:rsidRPr="009A3303">
        <w:rPr>
          <w:b/>
          <w:bCs/>
        </w:rPr>
        <w:t xml:space="preserve">a partir del día </w:t>
      </w:r>
      <w:r w:rsidR="00A5528F">
        <w:rPr>
          <w:b/>
          <w:bCs/>
        </w:rPr>
        <w:t>03 de octubre</w:t>
      </w:r>
      <w:r>
        <w:rPr>
          <w:b/>
          <w:bCs/>
        </w:rPr>
        <w:t xml:space="preserve"> </w:t>
      </w:r>
      <w:r w:rsidRPr="009A3303">
        <w:rPr>
          <w:b/>
          <w:bCs/>
        </w:rPr>
        <w:t>de 201</w:t>
      </w:r>
      <w:r w:rsidR="00F040D2">
        <w:rPr>
          <w:b/>
          <w:bCs/>
        </w:rPr>
        <w:t>6</w:t>
      </w:r>
      <w:r w:rsidRPr="009A3303">
        <w:rPr>
          <w:b/>
          <w:bCs/>
        </w:rPr>
        <w:t xml:space="preserve"> y hasta el día </w:t>
      </w:r>
      <w:r w:rsidR="00A5528F">
        <w:rPr>
          <w:b/>
          <w:bCs/>
        </w:rPr>
        <w:t>05 de octubre</w:t>
      </w:r>
      <w:r>
        <w:rPr>
          <w:b/>
          <w:bCs/>
        </w:rPr>
        <w:t xml:space="preserve"> </w:t>
      </w:r>
      <w:r w:rsidRPr="009A3303">
        <w:rPr>
          <w:b/>
          <w:bCs/>
        </w:rPr>
        <w:t>de 201</w:t>
      </w:r>
      <w:r w:rsidR="00F040D2">
        <w:rPr>
          <w:b/>
          <w:bCs/>
        </w:rPr>
        <w:t>6</w:t>
      </w:r>
      <w:r w:rsidRPr="009A3303">
        <w:rPr>
          <w:b/>
          <w:bCs/>
        </w:rPr>
        <w:t>, fecha límite para adquirir las bases, comprendiendo un lapso de TRES (03) días hábiles, con el siguiente horario: única y exclusivamente los días</w:t>
      </w:r>
      <w:r w:rsidR="009C057C">
        <w:rPr>
          <w:b/>
          <w:bCs/>
        </w:rPr>
        <w:t xml:space="preserve"> </w:t>
      </w:r>
      <w:r w:rsidR="00A5528F">
        <w:rPr>
          <w:b/>
          <w:bCs/>
        </w:rPr>
        <w:t>lunes 03</w:t>
      </w:r>
      <w:r w:rsidR="005E484D">
        <w:rPr>
          <w:b/>
          <w:bCs/>
        </w:rPr>
        <w:t xml:space="preserve">, </w:t>
      </w:r>
      <w:r w:rsidR="00A5528F">
        <w:rPr>
          <w:b/>
          <w:bCs/>
        </w:rPr>
        <w:t>martes 04</w:t>
      </w:r>
      <w:r w:rsidR="00732EAE">
        <w:rPr>
          <w:b/>
          <w:bCs/>
        </w:rPr>
        <w:t xml:space="preserve"> </w:t>
      </w:r>
      <w:r w:rsidR="005E484D">
        <w:rPr>
          <w:b/>
          <w:bCs/>
        </w:rPr>
        <w:t xml:space="preserve">y </w:t>
      </w:r>
      <w:r w:rsidR="00A5528F">
        <w:rPr>
          <w:b/>
          <w:bCs/>
        </w:rPr>
        <w:t>miércoles 05 de octubre</w:t>
      </w:r>
      <w:r w:rsidRPr="009A3303">
        <w:rPr>
          <w:b/>
          <w:bCs/>
        </w:rPr>
        <w:t xml:space="preserve"> de 201</w:t>
      </w:r>
      <w:r w:rsidR="00F040D2">
        <w:rPr>
          <w:b/>
          <w:bCs/>
        </w:rPr>
        <w:t>6</w:t>
      </w:r>
      <w:r w:rsidRPr="009A3303">
        <w:rPr>
          <w:b/>
          <w:bCs/>
        </w:rPr>
        <w:t>, de las diez (10:00) a las catorce (14:00) horas en días hábiles</w:t>
      </w:r>
      <w:r w:rsidRPr="00056918">
        <w:rPr>
          <w:b/>
        </w:rPr>
        <w:t>. Lo anterior, con el objetivo de obtener la información documental necesaria para la elaboración y presentación de sus propuestas, por lo que el incumplimiento de este requisito será motivo para no participar en la licitación correspondiente.</w:t>
      </w:r>
    </w:p>
    <w:p w:rsidR="00FE534F" w:rsidRPr="00AE32BE" w:rsidRDefault="00FE534F" w:rsidP="00B819CE">
      <w:pPr>
        <w:jc w:val="both"/>
      </w:pPr>
    </w:p>
    <w:p w:rsidR="00872EFE" w:rsidRPr="00AE32BE" w:rsidRDefault="00FE534F" w:rsidP="00872EFE">
      <w:pPr>
        <w:jc w:val="both"/>
        <w:rPr>
          <w:b/>
        </w:rPr>
      </w:pPr>
      <w:r w:rsidRPr="00AE32BE">
        <w:rPr>
          <w:b/>
        </w:rPr>
        <w:t>2.-</w:t>
      </w:r>
      <w:r w:rsidRPr="00AE32BE">
        <w:t xml:space="preserve"> </w:t>
      </w:r>
      <w:r w:rsidR="00872EFE" w:rsidRPr="00AE32BE">
        <w:t>El lugar de reunión para la visita de obra será: la oficina de la Jefatura de la Unidad Departamental de Concursos, Contratos y Estimaciones adscrita a la Dirección Técnica de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w:t>
      </w:r>
      <w:r w:rsidR="00872EFE" w:rsidRPr="00AE32BE">
        <w:rPr>
          <w:sz w:val="22"/>
        </w:rPr>
        <w:t>r</w:t>
      </w:r>
      <w:r w:rsidR="00872EFE" w:rsidRPr="00AE32BE">
        <w:t xml:space="preserve">encia de cada licitación. La empresa concursante deberá de elaborar escrito de presentación de la persona que asistirá a la visita de obra en papel membretado, </w:t>
      </w:r>
      <w:r w:rsidR="00872EFE" w:rsidRPr="00AE32BE">
        <w:rPr>
          <w:b/>
        </w:rPr>
        <w:t>anexando copia de la cédula a nivel profesional, título profesional o cédula a nivel técnico del personal técnico calificado y presentar original para cotejo. La asistencia a la(s) visita(s) de obra(s) será obligatoria.</w:t>
      </w:r>
    </w:p>
    <w:p w:rsidR="00F34E43" w:rsidRPr="00AE32BE" w:rsidRDefault="00F34E43" w:rsidP="00F34E43">
      <w:pPr>
        <w:jc w:val="both"/>
      </w:pPr>
    </w:p>
    <w:p w:rsidR="00FE534F" w:rsidRPr="00AE32BE" w:rsidRDefault="00FE534F" w:rsidP="00F34E43">
      <w:pPr>
        <w:jc w:val="both"/>
        <w:rPr>
          <w:b/>
        </w:rPr>
      </w:pPr>
      <w:r w:rsidRPr="00AE32BE">
        <w:rPr>
          <w:b/>
        </w:rPr>
        <w:t xml:space="preserve">3.- </w:t>
      </w:r>
      <w:r w:rsidRPr="00AE32BE">
        <w:t xml:space="preserve">El lugar de celebración para la(s) Sesión(es) de Junta(s) de Aclaraciones será: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 La empresa concursante deberá elaborar escrito de presentación de la persona que asistirá a la junta de aclaraciones en papel membretado, </w:t>
      </w:r>
      <w:r w:rsidRPr="00AE32BE">
        <w:rPr>
          <w:b/>
        </w:rPr>
        <w:t>anexando copia de la cédula a nivel profesional, título profesional o cédula a nivel técnico del personal técnico calificado y presentar original para cotejo. La asistencia a la(s) junta(s) de aclaraciones será obligatoria.</w:t>
      </w:r>
    </w:p>
    <w:p w:rsidR="00FE534F" w:rsidRPr="00AE32BE" w:rsidRDefault="00FE534F" w:rsidP="00F34E43">
      <w:pPr>
        <w:jc w:val="both"/>
      </w:pPr>
    </w:p>
    <w:p w:rsidR="00FE534F" w:rsidRPr="00AE32BE" w:rsidRDefault="00FE534F" w:rsidP="00F34E43">
      <w:pPr>
        <w:jc w:val="both"/>
      </w:pPr>
      <w:r w:rsidRPr="00AE32BE">
        <w:rPr>
          <w:b/>
        </w:rPr>
        <w:t>4.-</w:t>
      </w:r>
      <w:r w:rsidRPr="00AE32BE">
        <w:t xml:space="preserve"> La Sesión Pública de Presentación de proposición y apertura de sobre único se llevará a cabo en la sala de juntas de la Dirección Técnica adscrita a la Dirección General de Obras y Desarrollo Urbano del Órgano Político Administrativo en Álvaro Obregón, sita en el edificio “C” de la calle Canario esquina Calle 10 S/N, Colonia Tolteca, Delegación Álvaro Obregón, Código Postal 01150 México, Distrito Federal, el día y hora indicados en el cuadro de referencia de cada licitación.</w:t>
      </w:r>
    </w:p>
    <w:p w:rsidR="00FE534F" w:rsidRPr="00AE32BE" w:rsidRDefault="00FE534F" w:rsidP="00F34E43">
      <w:pPr>
        <w:jc w:val="both"/>
      </w:pPr>
    </w:p>
    <w:p w:rsidR="00FE534F" w:rsidRPr="00AE32BE" w:rsidRDefault="00FE534F" w:rsidP="00F34E43">
      <w:pPr>
        <w:jc w:val="both"/>
      </w:pPr>
      <w:r w:rsidRPr="00AE32BE">
        <w:rPr>
          <w:b/>
        </w:rPr>
        <w:t>5.-</w:t>
      </w:r>
      <w:r w:rsidRPr="00AE32BE">
        <w:t xml:space="preserve"> Las proposiciones deberán presentarse en idioma español.</w:t>
      </w:r>
    </w:p>
    <w:p w:rsidR="00FE534F" w:rsidRPr="00AE32BE" w:rsidRDefault="00FE534F" w:rsidP="00F34E43">
      <w:pPr>
        <w:jc w:val="both"/>
      </w:pPr>
    </w:p>
    <w:p w:rsidR="00FE534F" w:rsidRPr="00AE32BE" w:rsidRDefault="00FE534F" w:rsidP="00F34E43">
      <w:pPr>
        <w:jc w:val="both"/>
      </w:pPr>
      <w:r w:rsidRPr="00AE32BE">
        <w:rPr>
          <w:b/>
        </w:rPr>
        <w:t xml:space="preserve">6.- </w:t>
      </w:r>
      <w:r w:rsidRPr="00AE32BE">
        <w:t>La moneda en que deberán cotizarse las proposiciones será: peso mexicano.</w:t>
      </w:r>
    </w:p>
    <w:p w:rsidR="00FE534F" w:rsidRPr="00AE32BE" w:rsidRDefault="00FE534F" w:rsidP="00F34E43">
      <w:pPr>
        <w:jc w:val="both"/>
      </w:pPr>
    </w:p>
    <w:p w:rsidR="00FE534F" w:rsidRPr="00AE32BE" w:rsidRDefault="00FE534F" w:rsidP="00F34E43">
      <w:pPr>
        <w:jc w:val="both"/>
      </w:pPr>
      <w:r w:rsidRPr="00AE32BE">
        <w:rPr>
          <w:b/>
        </w:rPr>
        <w:t>7.-</w:t>
      </w:r>
      <w:r w:rsidRPr="00AE32BE">
        <w:t xml:space="preserve"> Para cada una de las licitaciones de esta convocatoria, no se podrá subcontratar ninguna parte de los trabajos, de no ser indicado en las bases de la licitación o previa autorización por escrito de la contratante de acuerdo al artículo 47 párrafo quinto de la Ley de Obras Públicas del Distrito Federal.</w:t>
      </w:r>
    </w:p>
    <w:p w:rsidR="00FE534F" w:rsidRPr="00AE32BE" w:rsidRDefault="00FE534F" w:rsidP="00F34E43">
      <w:pPr>
        <w:jc w:val="both"/>
      </w:pPr>
    </w:p>
    <w:p w:rsidR="00FE534F" w:rsidRDefault="00FE534F" w:rsidP="00F34E43">
      <w:pPr>
        <w:jc w:val="both"/>
      </w:pPr>
      <w:r w:rsidRPr="00AE32BE">
        <w:rPr>
          <w:b/>
        </w:rPr>
        <w:t>8.-</w:t>
      </w:r>
      <w:r w:rsidRPr="00AE32BE">
        <w:t xml:space="preserve"> Ninguna de las condiciones contenidas en esta convocatoria, así como en las bases de cada una de las licitaciones podrá ser negociada.</w:t>
      </w:r>
    </w:p>
    <w:p w:rsidR="00F34E43" w:rsidRDefault="00F34E43" w:rsidP="00F34E43">
      <w:pPr>
        <w:jc w:val="both"/>
      </w:pPr>
    </w:p>
    <w:p w:rsidR="00FE534F" w:rsidRPr="00AE32BE" w:rsidRDefault="00872EFE" w:rsidP="00F34E43">
      <w:pPr>
        <w:jc w:val="both"/>
        <w:rPr>
          <w:b/>
        </w:rPr>
      </w:pPr>
      <w:r>
        <w:rPr>
          <w:b/>
        </w:rPr>
        <w:t>9</w:t>
      </w:r>
      <w:r w:rsidR="00FE534F" w:rsidRPr="00AE32BE">
        <w:rPr>
          <w:b/>
        </w:rPr>
        <w:t xml:space="preserve">.- </w:t>
      </w:r>
      <w:r w:rsidR="009C057C">
        <w:t>Para las licitaciones n</w:t>
      </w:r>
      <w:r w:rsidR="00FE534F" w:rsidRPr="00CC2754">
        <w:t>o</w:t>
      </w:r>
      <w:r w:rsidR="00FE534F">
        <w:rPr>
          <w:b/>
        </w:rPr>
        <w:t xml:space="preserve"> </w:t>
      </w:r>
      <w:r w:rsidR="00FE534F">
        <w:t>s</w:t>
      </w:r>
      <w:r w:rsidR="00FE534F" w:rsidRPr="00CB1B3B">
        <w:t>e otorgará anticipo</w:t>
      </w:r>
      <w:r w:rsidR="00FE534F">
        <w:t>.</w:t>
      </w:r>
    </w:p>
    <w:p w:rsidR="00FE534F" w:rsidRPr="00AE32BE" w:rsidRDefault="00FE534F" w:rsidP="00F34E43">
      <w:pPr>
        <w:jc w:val="both"/>
      </w:pPr>
    </w:p>
    <w:p w:rsidR="00FE534F" w:rsidRPr="00AE32BE" w:rsidRDefault="00FE534F" w:rsidP="00F34E43">
      <w:pPr>
        <w:jc w:val="both"/>
      </w:pPr>
      <w:r w:rsidRPr="00AE32BE">
        <w:rPr>
          <w:b/>
        </w:rPr>
        <w:t>1</w:t>
      </w:r>
      <w:r w:rsidR="00872EFE">
        <w:rPr>
          <w:b/>
        </w:rPr>
        <w:t>0</w:t>
      </w:r>
      <w:r w:rsidRPr="00AE32BE">
        <w:rPr>
          <w:b/>
        </w:rPr>
        <w:t xml:space="preserve">.- </w:t>
      </w:r>
      <w:r w:rsidRPr="00AE32BE">
        <w:t>Las condiciones de pago; serán mediante estimaciones con períodos máximos mensuales, las que serán presentadas por “el contratista” a la residencia de supervisión dentro de los 4 días hábiles siguientes a la fecha de corte, de conformidad con el artículo 52 de la Ley de Obras Públicas del Distrito Federal.</w:t>
      </w:r>
    </w:p>
    <w:p w:rsidR="00FE534F" w:rsidRPr="00AE32BE" w:rsidRDefault="00FE534F" w:rsidP="00F34E43">
      <w:pPr>
        <w:jc w:val="both"/>
      </w:pPr>
    </w:p>
    <w:p w:rsidR="004535FB" w:rsidRDefault="004535FB" w:rsidP="00F34E43">
      <w:pPr>
        <w:jc w:val="both"/>
        <w:rPr>
          <w:b/>
        </w:rPr>
      </w:pPr>
      <w:r>
        <w:rPr>
          <w:b/>
        </w:rPr>
        <w:t>1</w:t>
      </w:r>
      <w:r w:rsidR="00872EFE">
        <w:rPr>
          <w:b/>
        </w:rPr>
        <w:t>1</w:t>
      </w:r>
      <w:r w:rsidRPr="00AE32BE">
        <w:rPr>
          <w:b/>
        </w:rPr>
        <w:t>.-</w:t>
      </w:r>
      <w:r w:rsidRPr="00AE32BE">
        <w:t xml:space="preserve"> Los criterios generales para la adjudicación del contrato serán con base a los artículos 40, 41 y 43 de la Ley de Obras Públicas del Distrito Federal, efectuándose el análisis comparativo de las propuestas admitidas, se formulará el dictamen y se emitirá el fallo mediante el cual se adjudicará el contrato al concursante que, reuniendo las condiciones solicitadas en las bases de la licitación, haya reunido las condiciones legales, técnicas, económicas, financieras y</w:t>
      </w:r>
      <w:r w:rsidRPr="004535FB">
        <w:t xml:space="preserve"> </w:t>
      </w:r>
      <w:r w:rsidRPr="00AE32BE">
        <w:t xml:space="preserve">administrativa </w:t>
      </w:r>
      <w:r w:rsidRPr="00AE32BE">
        <w:lastRenderedPageBreak/>
        <w:t>requeridas, y garanticen satisfactoriamente el cumplimiento de las obligaciones respectivas, y/o haber presentado el precio más bajo, por lo tanto, en la evaluación de las propuestas no se utilizarán mecanismos de puntos o porcentajes.</w:t>
      </w:r>
    </w:p>
    <w:p w:rsidR="004535FB" w:rsidRDefault="004535FB" w:rsidP="009F4CEB">
      <w:pPr>
        <w:spacing w:line="240" w:lineRule="exact"/>
        <w:jc w:val="both"/>
        <w:rPr>
          <w:b/>
        </w:rPr>
      </w:pPr>
    </w:p>
    <w:p w:rsidR="00FE534F" w:rsidRDefault="004535FB" w:rsidP="00F34E43">
      <w:pPr>
        <w:jc w:val="both"/>
      </w:pPr>
      <w:r w:rsidRPr="004535FB">
        <w:rPr>
          <w:b/>
        </w:rPr>
        <w:t>1</w:t>
      </w:r>
      <w:r w:rsidR="00872EFE">
        <w:rPr>
          <w:b/>
        </w:rPr>
        <w:t>2</w:t>
      </w:r>
      <w:r w:rsidRPr="004535FB">
        <w:rPr>
          <w:b/>
        </w:rPr>
        <w:t>.-</w:t>
      </w:r>
      <w:r>
        <w:t xml:space="preserve"> </w:t>
      </w:r>
      <w:r w:rsidRPr="00AE32BE">
        <w:t>Las la resolución que contenga el fallo no procederá recurso alguno, pero los concursantes podrán, si a su derecho conviene, ejercer lo establecido en el artículo 72 de la Ley de Obras Públicas del Distrito Federal.</w:t>
      </w:r>
    </w:p>
    <w:p w:rsidR="004535FB" w:rsidRPr="00AE32BE" w:rsidRDefault="004535FB" w:rsidP="00F34E43">
      <w:pPr>
        <w:jc w:val="both"/>
      </w:pPr>
    </w:p>
    <w:p w:rsidR="00FE534F" w:rsidRPr="00C42BFD" w:rsidRDefault="00FE534F" w:rsidP="00F34E43">
      <w:pPr>
        <w:ind w:left="284" w:hanging="284"/>
        <w:jc w:val="both"/>
      </w:pPr>
    </w:p>
    <w:p w:rsidR="008332BD" w:rsidRPr="00C42BFD" w:rsidRDefault="008332BD" w:rsidP="00F34E43">
      <w:pPr>
        <w:pStyle w:val="Ttulo4"/>
        <w:rPr>
          <w:rFonts w:ascii="Times New Roman" w:hAnsi="Times New Roman"/>
        </w:rPr>
      </w:pPr>
      <w:r>
        <w:rPr>
          <w:rFonts w:ascii="Times New Roman" w:hAnsi="Times New Roman"/>
        </w:rPr>
        <w:t xml:space="preserve">CIUDAD DE </w:t>
      </w:r>
      <w:r w:rsidRPr="00C42BFD">
        <w:rPr>
          <w:rFonts w:ascii="Times New Roman" w:hAnsi="Times New Roman"/>
        </w:rPr>
        <w:t xml:space="preserve">MÉXICO, A </w:t>
      </w:r>
      <w:r w:rsidR="005E484D" w:rsidRPr="00747689">
        <w:rPr>
          <w:rFonts w:ascii="Times New Roman" w:hAnsi="Times New Roman"/>
        </w:rPr>
        <w:t>2</w:t>
      </w:r>
      <w:r w:rsidR="00747689">
        <w:rPr>
          <w:rFonts w:ascii="Times New Roman" w:hAnsi="Times New Roman"/>
        </w:rPr>
        <w:t>7</w:t>
      </w:r>
      <w:r w:rsidRPr="00747689">
        <w:rPr>
          <w:rFonts w:ascii="Times New Roman" w:hAnsi="Times New Roman"/>
        </w:rPr>
        <w:t xml:space="preserve"> DE </w:t>
      </w:r>
      <w:r w:rsidR="002E25E0" w:rsidRPr="00747689">
        <w:rPr>
          <w:rFonts w:ascii="Times New Roman" w:hAnsi="Times New Roman"/>
        </w:rPr>
        <w:t>SEPTIEMBRE</w:t>
      </w:r>
      <w:r w:rsidR="00732EAE">
        <w:rPr>
          <w:rFonts w:ascii="Times New Roman" w:hAnsi="Times New Roman"/>
        </w:rPr>
        <w:t xml:space="preserve"> </w:t>
      </w:r>
      <w:r w:rsidRPr="00C42BFD">
        <w:rPr>
          <w:rFonts w:ascii="Times New Roman" w:hAnsi="Times New Roman"/>
        </w:rPr>
        <w:t>DE 2016.</w:t>
      </w:r>
    </w:p>
    <w:p w:rsidR="008332BD" w:rsidRPr="00C42BFD" w:rsidRDefault="008332BD" w:rsidP="00F34E43">
      <w:pPr>
        <w:pStyle w:val="Ttulo4"/>
        <w:rPr>
          <w:rFonts w:ascii="Times New Roman" w:hAnsi="Times New Roman"/>
          <w:bCs/>
        </w:rPr>
      </w:pPr>
      <w:r w:rsidRPr="00C42BFD">
        <w:rPr>
          <w:rFonts w:ascii="Times New Roman" w:hAnsi="Times New Roman"/>
          <w:bCs/>
        </w:rPr>
        <w:t>A T E N T A M E N T E</w:t>
      </w:r>
    </w:p>
    <w:p w:rsidR="008332BD" w:rsidRPr="00C42BFD" w:rsidRDefault="008332BD" w:rsidP="00F34E43">
      <w:pPr>
        <w:pStyle w:val="Ttulo3"/>
        <w:rPr>
          <w:rFonts w:ascii="Times New Roman" w:hAnsi="Times New Roman" w:cs="Times New Roman"/>
          <w:sz w:val="20"/>
        </w:rPr>
      </w:pPr>
      <w:r w:rsidRPr="00C42BFD">
        <w:rPr>
          <w:rFonts w:ascii="Times New Roman" w:hAnsi="Times New Roman" w:cs="Times New Roman"/>
          <w:sz w:val="20"/>
        </w:rPr>
        <w:t>EL DIRECTOR GENERAL DE OBRAS Y DESARROLLO URBANO</w:t>
      </w:r>
    </w:p>
    <w:p w:rsidR="008332BD" w:rsidRPr="00C42BFD" w:rsidRDefault="008332BD" w:rsidP="00F34E43"/>
    <w:p w:rsidR="008332BD" w:rsidRPr="00C42BFD" w:rsidRDefault="008332BD" w:rsidP="00F34E43"/>
    <w:p w:rsidR="008332BD" w:rsidRPr="00C42BFD" w:rsidRDefault="008332BD" w:rsidP="00F34E43">
      <w:pPr>
        <w:jc w:val="center"/>
        <w:rPr>
          <w:b/>
        </w:rPr>
      </w:pPr>
      <w:r w:rsidRPr="00C42BFD">
        <w:rPr>
          <w:b/>
        </w:rPr>
        <w:t>ING. ABEL GONZÁLEZ REYES</w:t>
      </w:r>
    </w:p>
    <w:p w:rsidR="00795CAB" w:rsidRPr="00C42BFD" w:rsidRDefault="00795CAB" w:rsidP="00F34E43">
      <w:pPr>
        <w:ind w:left="284" w:hanging="284"/>
        <w:jc w:val="both"/>
        <w:rPr>
          <w:b/>
        </w:rPr>
      </w:pPr>
    </w:p>
    <w:sectPr w:rsidR="00795CAB" w:rsidRPr="00C42BFD" w:rsidSect="00FA158D">
      <w:type w:val="continuous"/>
      <w:pgSz w:w="15840" w:h="12240" w:orient="landscape" w:code="1"/>
      <w:pgMar w:top="1134" w:right="1701" w:bottom="1134" w:left="1134"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FC" w:rsidRDefault="00D668FC">
      <w:r>
        <w:separator/>
      </w:r>
    </w:p>
  </w:endnote>
  <w:endnote w:type="continuationSeparator" w:id="0">
    <w:p w:rsidR="00D668FC" w:rsidRDefault="00D6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FC" w:rsidRDefault="00D668FC">
      <w:r>
        <w:separator/>
      </w:r>
    </w:p>
  </w:footnote>
  <w:footnote w:type="continuationSeparator" w:id="0">
    <w:p w:rsidR="00D668FC" w:rsidRDefault="00D66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F65F3"/>
    <w:multiLevelType w:val="hybridMultilevel"/>
    <w:tmpl w:val="32AC65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514035"/>
    <w:multiLevelType w:val="hybridMultilevel"/>
    <w:tmpl w:val="AACE25B2"/>
    <w:lvl w:ilvl="0" w:tplc="BCE2A09A">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BF82362"/>
    <w:multiLevelType w:val="hybridMultilevel"/>
    <w:tmpl w:val="3634C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A51E74"/>
    <w:multiLevelType w:val="hybridMultilevel"/>
    <w:tmpl w:val="BFB4CCF0"/>
    <w:lvl w:ilvl="0" w:tplc="CB5C2938">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defaultTabStop w:val="36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2"/>
    <w:rsid w:val="00012D27"/>
    <w:rsid w:val="00014B33"/>
    <w:rsid w:val="00017BC3"/>
    <w:rsid w:val="000241EF"/>
    <w:rsid w:val="000276D6"/>
    <w:rsid w:val="000403E0"/>
    <w:rsid w:val="000470D2"/>
    <w:rsid w:val="00052761"/>
    <w:rsid w:val="00057342"/>
    <w:rsid w:val="00065F47"/>
    <w:rsid w:val="00071EC5"/>
    <w:rsid w:val="00073113"/>
    <w:rsid w:val="00091C97"/>
    <w:rsid w:val="00091FB9"/>
    <w:rsid w:val="000A099A"/>
    <w:rsid w:val="000A169B"/>
    <w:rsid w:val="000A40AA"/>
    <w:rsid w:val="000A5128"/>
    <w:rsid w:val="000B138A"/>
    <w:rsid w:val="000B20CC"/>
    <w:rsid w:val="000B241B"/>
    <w:rsid w:val="000B3020"/>
    <w:rsid w:val="000C04B6"/>
    <w:rsid w:val="000C6FFC"/>
    <w:rsid w:val="000C79CB"/>
    <w:rsid w:val="000D06B5"/>
    <w:rsid w:val="000D5A03"/>
    <w:rsid w:val="000D7781"/>
    <w:rsid w:val="000D7AE0"/>
    <w:rsid w:val="000D7E76"/>
    <w:rsid w:val="000E16F7"/>
    <w:rsid w:val="000E1EEB"/>
    <w:rsid w:val="000E7399"/>
    <w:rsid w:val="000F4180"/>
    <w:rsid w:val="0010421C"/>
    <w:rsid w:val="00104C50"/>
    <w:rsid w:val="00114014"/>
    <w:rsid w:val="00114BB6"/>
    <w:rsid w:val="00116AB8"/>
    <w:rsid w:val="00117117"/>
    <w:rsid w:val="00122141"/>
    <w:rsid w:val="00126B82"/>
    <w:rsid w:val="00126DBB"/>
    <w:rsid w:val="00127684"/>
    <w:rsid w:val="00133003"/>
    <w:rsid w:val="00135175"/>
    <w:rsid w:val="0015099F"/>
    <w:rsid w:val="00151DBF"/>
    <w:rsid w:val="00153296"/>
    <w:rsid w:val="00157E30"/>
    <w:rsid w:val="001637BA"/>
    <w:rsid w:val="00174C6D"/>
    <w:rsid w:val="00181810"/>
    <w:rsid w:val="00195042"/>
    <w:rsid w:val="001A0810"/>
    <w:rsid w:val="001A1ADB"/>
    <w:rsid w:val="001B1422"/>
    <w:rsid w:val="001B4735"/>
    <w:rsid w:val="001B7707"/>
    <w:rsid w:val="001B7C31"/>
    <w:rsid w:val="001D3843"/>
    <w:rsid w:val="001D7139"/>
    <w:rsid w:val="001E5B7F"/>
    <w:rsid w:val="001F3101"/>
    <w:rsid w:val="001F4D24"/>
    <w:rsid w:val="0020296A"/>
    <w:rsid w:val="00203151"/>
    <w:rsid w:val="002033A6"/>
    <w:rsid w:val="00217E1C"/>
    <w:rsid w:val="00220D4C"/>
    <w:rsid w:val="00221615"/>
    <w:rsid w:val="00230BDF"/>
    <w:rsid w:val="00231BC3"/>
    <w:rsid w:val="00235762"/>
    <w:rsid w:val="00237169"/>
    <w:rsid w:val="0025225A"/>
    <w:rsid w:val="00253BAC"/>
    <w:rsid w:val="002648A0"/>
    <w:rsid w:val="00265A57"/>
    <w:rsid w:val="002757AF"/>
    <w:rsid w:val="00276FEE"/>
    <w:rsid w:val="00277A86"/>
    <w:rsid w:val="00284BEF"/>
    <w:rsid w:val="00291224"/>
    <w:rsid w:val="002A1F2F"/>
    <w:rsid w:val="002A2114"/>
    <w:rsid w:val="002A6395"/>
    <w:rsid w:val="002A7D08"/>
    <w:rsid w:val="002B1DD4"/>
    <w:rsid w:val="002B3ABF"/>
    <w:rsid w:val="002B4396"/>
    <w:rsid w:val="002B695B"/>
    <w:rsid w:val="002C06BE"/>
    <w:rsid w:val="002C2239"/>
    <w:rsid w:val="002C4354"/>
    <w:rsid w:val="002C655B"/>
    <w:rsid w:val="002D01EA"/>
    <w:rsid w:val="002D5CBB"/>
    <w:rsid w:val="002D6715"/>
    <w:rsid w:val="002E25E0"/>
    <w:rsid w:val="002E5EDF"/>
    <w:rsid w:val="002F045B"/>
    <w:rsid w:val="002F1977"/>
    <w:rsid w:val="002F5C8D"/>
    <w:rsid w:val="003050DE"/>
    <w:rsid w:val="0031509A"/>
    <w:rsid w:val="0033017D"/>
    <w:rsid w:val="0033313B"/>
    <w:rsid w:val="0034156F"/>
    <w:rsid w:val="00344473"/>
    <w:rsid w:val="00351481"/>
    <w:rsid w:val="003567B3"/>
    <w:rsid w:val="0036006E"/>
    <w:rsid w:val="00377426"/>
    <w:rsid w:val="003845F0"/>
    <w:rsid w:val="003852D6"/>
    <w:rsid w:val="0039121E"/>
    <w:rsid w:val="00394CD3"/>
    <w:rsid w:val="003A1FD1"/>
    <w:rsid w:val="003A6448"/>
    <w:rsid w:val="003A7542"/>
    <w:rsid w:val="003B14D7"/>
    <w:rsid w:val="003B3450"/>
    <w:rsid w:val="003B3D40"/>
    <w:rsid w:val="003B59E4"/>
    <w:rsid w:val="003C016E"/>
    <w:rsid w:val="003C29EA"/>
    <w:rsid w:val="003C6313"/>
    <w:rsid w:val="003C6726"/>
    <w:rsid w:val="003D316F"/>
    <w:rsid w:val="003D64FF"/>
    <w:rsid w:val="003D74D4"/>
    <w:rsid w:val="003D7F0C"/>
    <w:rsid w:val="003F1A1E"/>
    <w:rsid w:val="003F2F30"/>
    <w:rsid w:val="0040248B"/>
    <w:rsid w:val="00405663"/>
    <w:rsid w:val="0041135D"/>
    <w:rsid w:val="00413269"/>
    <w:rsid w:val="00413AB1"/>
    <w:rsid w:val="004205EF"/>
    <w:rsid w:val="00424BD1"/>
    <w:rsid w:val="00425B1C"/>
    <w:rsid w:val="00433A2D"/>
    <w:rsid w:val="00452650"/>
    <w:rsid w:val="004535FB"/>
    <w:rsid w:val="00453C1C"/>
    <w:rsid w:val="00456024"/>
    <w:rsid w:val="004571E1"/>
    <w:rsid w:val="0046085B"/>
    <w:rsid w:val="00462077"/>
    <w:rsid w:val="00463D9F"/>
    <w:rsid w:val="00464A5A"/>
    <w:rsid w:val="00477438"/>
    <w:rsid w:val="00486683"/>
    <w:rsid w:val="00487CDE"/>
    <w:rsid w:val="00491980"/>
    <w:rsid w:val="004A1138"/>
    <w:rsid w:val="004A3D54"/>
    <w:rsid w:val="004B2EFA"/>
    <w:rsid w:val="004B31F6"/>
    <w:rsid w:val="004C3B85"/>
    <w:rsid w:val="004C5068"/>
    <w:rsid w:val="004C6E1C"/>
    <w:rsid w:val="004C7F98"/>
    <w:rsid w:val="004E6ED7"/>
    <w:rsid w:val="004F2E5C"/>
    <w:rsid w:val="0050473F"/>
    <w:rsid w:val="00505A1B"/>
    <w:rsid w:val="00505F23"/>
    <w:rsid w:val="00515565"/>
    <w:rsid w:val="00515905"/>
    <w:rsid w:val="005251C5"/>
    <w:rsid w:val="00527982"/>
    <w:rsid w:val="00532550"/>
    <w:rsid w:val="00533AC7"/>
    <w:rsid w:val="0053429D"/>
    <w:rsid w:val="00534AFF"/>
    <w:rsid w:val="00534E11"/>
    <w:rsid w:val="005458AA"/>
    <w:rsid w:val="00546B34"/>
    <w:rsid w:val="0055549D"/>
    <w:rsid w:val="00555ED0"/>
    <w:rsid w:val="00557C3D"/>
    <w:rsid w:val="0056142B"/>
    <w:rsid w:val="00571951"/>
    <w:rsid w:val="005728A4"/>
    <w:rsid w:val="00573E63"/>
    <w:rsid w:val="00575DF2"/>
    <w:rsid w:val="00577644"/>
    <w:rsid w:val="005859E3"/>
    <w:rsid w:val="00586DB6"/>
    <w:rsid w:val="005A76DF"/>
    <w:rsid w:val="005B3250"/>
    <w:rsid w:val="005C3CBB"/>
    <w:rsid w:val="005C4229"/>
    <w:rsid w:val="005C496A"/>
    <w:rsid w:val="005D4F4E"/>
    <w:rsid w:val="005E18AC"/>
    <w:rsid w:val="005E2E25"/>
    <w:rsid w:val="005E484D"/>
    <w:rsid w:val="005E64B5"/>
    <w:rsid w:val="005F203A"/>
    <w:rsid w:val="005F7112"/>
    <w:rsid w:val="00604289"/>
    <w:rsid w:val="0060678F"/>
    <w:rsid w:val="00612366"/>
    <w:rsid w:val="006255BE"/>
    <w:rsid w:val="00626123"/>
    <w:rsid w:val="00631927"/>
    <w:rsid w:val="00632328"/>
    <w:rsid w:val="00632A2F"/>
    <w:rsid w:val="006338D0"/>
    <w:rsid w:val="00633FE5"/>
    <w:rsid w:val="006462E4"/>
    <w:rsid w:val="00652E64"/>
    <w:rsid w:val="00653352"/>
    <w:rsid w:val="00653663"/>
    <w:rsid w:val="0065762B"/>
    <w:rsid w:val="00662D35"/>
    <w:rsid w:val="00663C47"/>
    <w:rsid w:val="0067546B"/>
    <w:rsid w:val="00675E8F"/>
    <w:rsid w:val="0068196F"/>
    <w:rsid w:val="00682C54"/>
    <w:rsid w:val="00683D25"/>
    <w:rsid w:val="006870E6"/>
    <w:rsid w:val="00694254"/>
    <w:rsid w:val="00695FD8"/>
    <w:rsid w:val="006A0994"/>
    <w:rsid w:val="006A68D2"/>
    <w:rsid w:val="006A7FEB"/>
    <w:rsid w:val="006B080C"/>
    <w:rsid w:val="006B179E"/>
    <w:rsid w:val="006B20F5"/>
    <w:rsid w:val="006B23EF"/>
    <w:rsid w:val="006B294D"/>
    <w:rsid w:val="006C20F0"/>
    <w:rsid w:val="006C6D4A"/>
    <w:rsid w:val="006E3842"/>
    <w:rsid w:val="006E472D"/>
    <w:rsid w:val="00703BC7"/>
    <w:rsid w:val="00704C08"/>
    <w:rsid w:val="00712E98"/>
    <w:rsid w:val="007167E4"/>
    <w:rsid w:val="007176E0"/>
    <w:rsid w:val="00723A2B"/>
    <w:rsid w:val="00732EAE"/>
    <w:rsid w:val="00736902"/>
    <w:rsid w:val="00740DF6"/>
    <w:rsid w:val="00747689"/>
    <w:rsid w:val="00753CA1"/>
    <w:rsid w:val="00755C72"/>
    <w:rsid w:val="00755F6D"/>
    <w:rsid w:val="0075628F"/>
    <w:rsid w:val="00756DD1"/>
    <w:rsid w:val="00760293"/>
    <w:rsid w:val="00765F8F"/>
    <w:rsid w:val="00774F06"/>
    <w:rsid w:val="007776BC"/>
    <w:rsid w:val="00780620"/>
    <w:rsid w:val="00782BEE"/>
    <w:rsid w:val="00795CAB"/>
    <w:rsid w:val="00796C12"/>
    <w:rsid w:val="007A13EE"/>
    <w:rsid w:val="007B25E6"/>
    <w:rsid w:val="007C1238"/>
    <w:rsid w:val="007C125E"/>
    <w:rsid w:val="007C3B1C"/>
    <w:rsid w:val="007C639C"/>
    <w:rsid w:val="007C73AE"/>
    <w:rsid w:val="007D7B9C"/>
    <w:rsid w:val="007D7CDC"/>
    <w:rsid w:val="007E5C9A"/>
    <w:rsid w:val="007F5E40"/>
    <w:rsid w:val="008004F3"/>
    <w:rsid w:val="00803FF1"/>
    <w:rsid w:val="00807F03"/>
    <w:rsid w:val="00810665"/>
    <w:rsid w:val="0081447B"/>
    <w:rsid w:val="00815EFA"/>
    <w:rsid w:val="0081731F"/>
    <w:rsid w:val="008276B5"/>
    <w:rsid w:val="008321E7"/>
    <w:rsid w:val="008332BD"/>
    <w:rsid w:val="008406CF"/>
    <w:rsid w:val="00844F50"/>
    <w:rsid w:val="008469AD"/>
    <w:rsid w:val="00854897"/>
    <w:rsid w:val="00855939"/>
    <w:rsid w:val="0085613A"/>
    <w:rsid w:val="00860CCF"/>
    <w:rsid w:val="00864016"/>
    <w:rsid w:val="00864E0D"/>
    <w:rsid w:val="00870CA3"/>
    <w:rsid w:val="0087112D"/>
    <w:rsid w:val="008714B9"/>
    <w:rsid w:val="00872EFE"/>
    <w:rsid w:val="00875AC9"/>
    <w:rsid w:val="0087653C"/>
    <w:rsid w:val="00877C80"/>
    <w:rsid w:val="008821A7"/>
    <w:rsid w:val="00886CD8"/>
    <w:rsid w:val="00892860"/>
    <w:rsid w:val="008940CE"/>
    <w:rsid w:val="00894D14"/>
    <w:rsid w:val="00895D1A"/>
    <w:rsid w:val="008A1AE8"/>
    <w:rsid w:val="008A4F63"/>
    <w:rsid w:val="008D1144"/>
    <w:rsid w:val="008D6689"/>
    <w:rsid w:val="008E1A71"/>
    <w:rsid w:val="008E68A1"/>
    <w:rsid w:val="008F0B2A"/>
    <w:rsid w:val="00906996"/>
    <w:rsid w:val="00910120"/>
    <w:rsid w:val="009106A8"/>
    <w:rsid w:val="00911089"/>
    <w:rsid w:val="00914A5D"/>
    <w:rsid w:val="0091697F"/>
    <w:rsid w:val="00920332"/>
    <w:rsid w:val="00923663"/>
    <w:rsid w:val="00926ABF"/>
    <w:rsid w:val="009328EA"/>
    <w:rsid w:val="00934154"/>
    <w:rsid w:val="00934939"/>
    <w:rsid w:val="009430CD"/>
    <w:rsid w:val="00945004"/>
    <w:rsid w:val="00946FF8"/>
    <w:rsid w:val="0095545E"/>
    <w:rsid w:val="00967B40"/>
    <w:rsid w:val="0097235E"/>
    <w:rsid w:val="00977A3A"/>
    <w:rsid w:val="00981C22"/>
    <w:rsid w:val="009828C5"/>
    <w:rsid w:val="009905DB"/>
    <w:rsid w:val="00990DF7"/>
    <w:rsid w:val="009923A7"/>
    <w:rsid w:val="009A0154"/>
    <w:rsid w:val="009A11F5"/>
    <w:rsid w:val="009A19CD"/>
    <w:rsid w:val="009A471D"/>
    <w:rsid w:val="009A4808"/>
    <w:rsid w:val="009B1BE6"/>
    <w:rsid w:val="009C057C"/>
    <w:rsid w:val="009C2505"/>
    <w:rsid w:val="009D408C"/>
    <w:rsid w:val="009D6306"/>
    <w:rsid w:val="009E3FD4"/>
    <w:rsid w:val="009E6AD6"/>
    <w:rsid w:val="009E6FF3"/>
    <w:rsid w:val="009E73E1"/>
    <w:rsid w:val="009F377F"/>
    <w:rsid w:val="009F4CEB"/>
    <w:rsid w:val="009F4DF2"/>
    <w:rsid w:val="00A03659"/>
    <w:rsid w:val="00A070C2"/>
    <w:rsid w:val="00A1162B"/>
    <w:rsid w:val="00A1250A"/>
    <w:rsid w:val="00A24A66"/>
    <w:rsid w:val="00A25AAC"/>
    <w:rsid w:val="00A3338C"/>
    <w:rsid w:val="00A33A82"/>
    <w:rsid w:val="00A33B83"/>
    <w:rsid w:val="00A343BE"/>
    <w:rsid w:val="00A3797E"/>
    <w:rsid w:val="00A41724"/>
    <w:rsid w:val="00A42885"/>
    <w:rsid w:val="00A500FC"/>
    <w:rsid w:val="00A5528F"/>
    <w:rsid w:val="00A6657A"/>
    <w:rsid w:val="00A72634"/>
    <w:rsid w:val="00A7378D"/>
    <w:rsid w:val="00A754FF"/>
    <w:rsid w:val="00A7644A"/>
    <w:rsid w:val="00A76D69"/>
    <w:rsid w:val="00A80FFE"/>
    <w:rsid w:val="00A81F58"/>
    <w:rsid w:val="00A82964"/>
    <w:rsid w:val="00A905ED"/>
    <w:rsid w:val="00A94909"/>
    <w:rsid w:val="00A95CBE"/>
    <w:rsid w:val="00AA5663"/>
    <w:rsid w:val="00AB6604"/>
    <w:rsid w:val="00AC0910"/>
    <w:rsid w:val="00AC2739"/>
    <w:rsid w:val="00AD152D"/>
    <w:rsid w:val="00AD4D3A"/>
    <w:rsid w:val="00AE321B"/>
    <w:rsid w:val="00AF1418"/>
    <w:rsid w:val="00AF2F8F"/>
    <w:rsid w:val="00AF6AD0"/>
    <w:rsid w:val="00AF7533"/>
    <w:rsid w:val="00B0086B"/>
    <w:rsid w:val="00B014BE"/>
    <w:rsid w:val="00B04BC4"/>
    <w:rsid w:val="00B05575"/>
    <w:rsid w:val="00B06AD7"/>
    <w:rsid w:val="00B101DB"/>
    <w:rsid w:val="00B25D31"/>
    <w:rsid w:val="00B33CEA"/>
    <w:rsid w:val="00B400FE"/>
    <w:rsid w:val="00B42642"/>
    <w:rsid w:val="00B44D51"/>
    <w:rsid w:val="00B54D5C"/>
    <w:rsid w:val="00B614EB"/>
    <w:rsid w:val="00B62114"/>
    <w:rsid w:val="00B718DA"/>
    <w:rsid w:val="00B76E9A"/>
    <w:rsid w:val="00B819CE"/>
    <w:rsid w:val="00B84B74"/>
    <w:rsid w:val="00B90655"/>
    <w:rsid w:val="00B96016"/>
    <w:rsid w:val="00BA2932"/>
    <w:rsid w:val="00BB3924"/>
    <w:rsid w:val="00BB506A"/>
    <w:rsid w:val="00BC313C"/>
    <w:rsid w:val="00BC3753"/>
    <w:rsid w:val="00BD0B46"/>
    <w:rsid w:val="00BD58B4"/>
    <w:rsid w:val="00BD59D9"/>
    <w:rsid w:val="00BE314A"/>
    <w:rsid w:val="00BE5E15"/>
    <w:rsid w:val="00BE60AE"/>
    <w:rsid w:val="00BE618F"/>
    <w:rsid w:val="00BE7D53"/>
    <w:rsid w:val="00BF0030"/>
    <w:rsid w:val="00C013CF"/>
    <w:rsid w:val="00C03B10"/>
    <w:rsid w:val="00C1048D"/>
    <w:rsid w:val="00C1140F"/>
    <w:rsid w:val="00C1227F"/>
    <w:rsid w:val="00C122C6"/>
    <w:rsid w:val="00C16AA2"/>
    <w:rsid w:val="00C2108E"/>
    <w:rsid w:val="00C228B6"/>
    <w:rsid w:val="00C2656F"/>
    <w:rsid w:val="00C305D6"/>
    <w:rsid w:val="00C36484"/>
    <w:rsid w:val="00C4110A"/>
    <w:rsid w:val="00C42BFD"/>
    <w:rsid w:val="00C47BE3"/>
    <w:rsid w:val="00C52BC8"/>
    <w:rsid w:val="00C568C6"/>
    <w:rsid w:val="00C60400"/>
    <w:rsid w:val="00C63DF2"/>
    <w:rsid w:val="00C66725"/>
    <w:rsid w:val="00C74E0D"/>
    <w:rsid w:val="00C751EE"/>
    <w:rsid w:val="00C76924"/>
    <w:rsid w:val="00C779FD"/>
    <w:rsid w:val="00C829D5"/>
    <w:rsid w:val="00C8332D"/>
    <w:rsid w:val="00C8342A"/>
    <w:rsid w:val="00C83F18"/>
    <w:rsid w:val="00C92F3F"/>
    <w:rsid w:val="00C93A41"/>
    <w:rsid w:val="00C94218"/>
    <w:rsid w:val="00C953A9"/>
    <w:rsid w:val="00C967E8"/>
    <w:rsid w:val="00CA5479"/>
    <w:rsid w:val="00CB06BF"/>
    <w:rsid w:val="00CB1252"/>
    <w:rsid w:val="00CB269C"/>
    <w:rsid w:val="00CB2A10"/>
    <w:rsid w:val="00CB3F4E"/>
    <w:rsid w:val="00CB5DE1"/>
    <w:rsid w:val="00CC75C9"/>
    <w:rsid w:val="00CC79EF"/>
    <w:rsid w:val="00CD0DD2"/>
    <w:rsid w:val="00CE0C3C"/>
    <w:rsid w:val="00CE3D02"/>
    <w:rsid w:val="00CE4E89"/>
    <w:rsid w:val="00CF25C6"/>
    <w:rsid w:val="00CF6428"/>
    <w:rsid w:val="00CF7269"/>
    <w:rsid w:val="00D15063"/>
    <w:rsid w:val="00D1617F"/>
    <w:rsid w:val="00D2278D"/>
    <w:rsid w:val="00D24074"/>
    <w:rsid w:val="00D275F5"/>
    <w:rsid w:val="00D31A7D"/>
    <w:rsid w:val="00D37D21"/>
    <w:rsid w:val="00D46C33"/>
    <w:rsid w:val="00D536EE"/>
    <w:rsid w:val="00D562BA"/>
    <w:rsid w:val="00D56F15"/>
    <w:rsid w:val="00D571A7"/>
    <w:rsid w:val="00D57DE7"/>
    <w:rsid w:val="00D6094C"/>
    <w:rsid w:val="00D6633D"/>
    <w:rsid w:val="00D668FC"/>
    <w:rsid w:val="00D67C87"/>
    <w:rsid w:val="00D73800"/>
    <w:rsid w:val="00D7489E"/>
    <w:rsid w:val="00D91BCE"/>
    <w:rsid w:val="00D93B8B"/>
    <w:rsid w:val="00D970C2"/>
    <w:rsid w:val="00D97431"/>
    <w:rsid w:val="00DB0E12"/>
    <w:rsid w:val="00DB1231"/>
    <w:rsid w:val="00DB265C"/>
    <w:rsid w:val="00DB4A2B"/>
    <w:rsid w:val="00DD002E"/>
    <w:rsid w:val="00DE778A"/>
    <w:rsid w:val="00E025DD"/>
    <w:rsid w:val="00E02F72"/>
    <w:rsid w:val="00E122E3"/>
    <w:rsid w:val="00E27336"/>
    <w:rsid w:val="00E334B4"/>
    <w:rsid w:val="00E41831"/>
    <w:rsid w:val="00E55913"/>
    <w:rsid w:val="00E5786B"/>
    <w:rsid w:val="00E6027C"/>
    <w:rsid w:val="00E61B4D"/>
    <w:rsid w:val="00E66D1A"/>
    <w:rsid w:val="00E70C55"/>
    <w:rsid w:val="00E729AE"/>
    <w:rsid w:val="00E75D51"/>
    <w:rsid w:val="00E764DB"/>
    <w:rsid w:val="00E821AE"/>
    <w:rsid w:val="00E87B77"/>
    <w:rsid w:val="00E9188C"/>
    <w:rsid w:val="00E949C3"/>
    <w:rsid w:val="00EA3198"/>
    <w:rsid w:val="00EB2BF9"/>
    <w:rsid w:val="00EC2337"/>
    <w:rsid w:val="00EC4E5B"/>
    <w:rsid w:val="00EC559A"/>
    <w:rsid w:val="00EC663A"/>
    <w:rsid w:val="00EC6BC0"/>
    <w:rsid w:val="00EC77A5"/>
    <w:rsid w:val="00ED0326"/>
    <w:rsid w:val="00ED26C4"/>
    <w:rsid w:val="00ED4314"/>
    <w:rsid w:val="00EE4B15"/>
    <w:rsid w:val="00EE669A"/>
    <w:rsid w:val="00EF14D4"/>
    <w:rsid w:val="00EF3CC2"/>
    <w:rsid w:val="00EF3E47"/>
    <w:rsid w:val="00EF5BEA"/>
    <w:rsid w:val="00EF6041"/>
    <w:rsid w:val="00EF674B"/>
    <w:rsid w:val="00F01CAA"/>
    <w:rsid w:val="00F040D2"/>
    <w:rsid w:val="00F06101"/>
    <w:rsid w:val="00F07C8E"/>
    <w:rsid w:val="00F16418"/>
    <w:rsid w:val="00F20926"/>
    <w:rsid w:val="00F21401"/>
    <w:rsid w:val="00F22350"/>
    <w:rsid w:val="00F23F1C"/>
    <w:rsid w:val="00F26711"/>
    <w:rsid w:val="00F31E67"/>
    <w:rsid w:val="00F32FD6"/>
    <w:rsid w:val="00F332D2"/>
    <w:rsid w:val="00F34B75"/>
    <w:rsid w:val="00F34E43"/>
    <w:rsid w:val="00F55608"/>
    <w:rsid w:val="00F566CB"/>
    <w:rsid w:val="00F57497"/>
    <w:rsid w:val="00F74B5D"/>
    <w:rsid w:val="00F753B5"/>
    <w:rsid w:val="00F86B09"/>
    <w:rsid w:val="00F94865"/>
    <w:rsid w:val="00FA0FF5"/>
    <w:rsid w:val="00FA158D"/>
    <w:rsid w:val="00FA32BB"/>
    <w:rsid w:val="00FA339C"/>
    <w:rsid w:val="00FA3985"/>
    <w:rsid w:val="00FB1319"/>
    <w:rsid w:val="00FB3D60"/>
    <w:rsid w:val="00FB412B"/>
    <w:rsid w:val="00FB51A1"/>
    <w:rsid w:val="00FB68FA"/>
    <w:rsid w:val="00FB6F22"/>
    <w:rsid w:val="00FC5AE1"/>
    <w:rsid w:val="00FD786A"/>
    <w:rsid w:val="00FE10D0"/>
    <w:rsid w:val="00FE3FAD"/>
    <w:rsid w:val="00FE534F"/>
    <w:rsid w:val="00FE6D34"/>
    <w:rsid w:val="00FF4020"/>
    <w:rsid w:val="00FF4137"/>
    <w:rsid w:val="00FF4ACC"/>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20B99-9A29-4CA1-8FF8-2BBC3FDB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EE"/>
    <w:rPr>
      <w:rFonts w:ascii="Times New Roman" w:hAnsi="Times New Roman"/>
      <w:lang w:val="es-ES" w:eastAsia="es-ES"/>
    </w:rPr>
  </w:style>
  <w:style w:type="paragraph" w:styleId="Ttulo1">
    <w:name w:val="heading 1"/>
    <w:basedOn w:val="Normal"/>
    <w:next w:val="Normal"/>
    <w:qFormat/>
    <w:rsid w:val="00C751EE"/>
    <w:pPr>
      <w:keepNext/>
      <w:jc w:val="right"/>
      <w:outlineLvl w:val="0"/>
    </w:pPr>
    <w:rPr>
      <w:sz w:val="32"/>
    </w:rPr>
  </w:style>
  <w:style w:type="paragraph" w:styleId="Ttulo2">
    <w:name w:val="heading 2"/>
    <w:basedOn w:val="Normal"/>
    <w:next w:val="Normal"/>
    <w:qFormat/>
    <w:rsid w:val="00C751EE"/>
    <w:pPr>
      <w:keepNext/>
      <w:jc w:val="center"/>
      <w:outlineLvl w:val="1"/>
    </w:pPr>
    <w:rPr>
      <w:rFonts w:ascii="Arial" w:hAnsi="Arial" w:cs="Arial"/>
      <w:sz w:val="40"/>
    </w:rPr>
  </w:style>
  <w:style w:type="paragraph" w:styleId="Ttulo3">
    <w:name w:val="heading 3"/>
    <w:basedOn w:val="Normal"/>
    <w:next w:val="Normal"/>
    <w:qFormat/>
    <w:rsid w:val="00C751EE"/>
    <w:pPr>
      <w:keepNext/>
      <w:jc w:val="center"/>
      <w:outlineLvl w:val="2"/>
    </w:pPr>
    <w:rPr>
      <w:rFonts w:ascii="Arial" w:hAnsi="Arial" w:cs="Arial"/>
      <w:b/>
      <w:sz w:val="18"/>
    </w:rPr>
  </w:style>
  <w:style w:type="paragraph" w:styleId="Ttulo4">
    <w:name w:val="heading 4"/>
    <w:basedOn w:val="Normal"/>
    <w:next w:val="Normal"/>
    <w:qFormat/>
    <w:rsid w:val="00C751EE"/>
    <w:pPr>
      <w:keepNext/>
      <w:jc w:val="center"/>
      <w:outlineLvl w:val="3"/>
    </w:pPr>
    <w:rPr>
      <w:rFonts w:ascii="CG Times" w:hAnsi="CG Ti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51EE"/>
    <w:pPr>
      <w:tabs>
        <w:tab w:val="center" w:pos="4419"/>
        <w:tab w:val="right" w:pos="8838"/>
      </w:tabs>
    </w:pPr>
  </w:style>
  <w:style w:type="paragraph" w:styleId="Encabezado">
    <w:name w:val="header"/>
    <w:basedOn w:val="Normal"/>
    <w:semiHidden/>
    <w:rsid w:val="00C751EE"/>
    <w:pPr>
      <w:tabs>
        <w:tab w:val="center" w:pos="4419"/>
        <w:tab w:val="right" w:pos="8838"/>
      </w:tabs>
    </w:pPr>
  </w:style>
  <w:style w:type="paragraph" w:styleId="Puesto">
    <w:name w:val="Title"/>
    <w:basedOn w:val="Normal"/>
    <w:qFormat/>
    <w:rsid w:val="00C751EE"/>
    <w:pPr>
      <w:jc w:val="center"/>
    </w:pPr>
    <w:rPr>
      <w:sz w:val="32"/>
    </w:rPr>
  </w:style>
  <w:style w:type="paragraph" w:customStyle="1" w:styleId="Textonormal">
    <w:name w:val="Texto normal"/>
    <w:basedOn w:val="Normal"/>
    <w:rsid w:val="00C751EE"/>
    <w:pPr>
      <w:tabs>
        <w:tab w:val="left" w:pos="709"/>
      </w:tabs>
      <w:jc w:val="both"/>
    </w:pPr>
    <w:rPr>
      <w:rFonts w:ascii="Arial" w:hAnsi="Arial" w:cs="Arial"/>
      <w:sz w:val="18"/>
    </w:rPr>
  </w:style>
  <w:style w:type="paragraph" w:styleId="Sangradetextonormal">
    <w:name w:val="Body Text Indent"/>
    <w:basedOn w:val="Normal"/>
    <w:link w:val="SangradetextonormalCar"/>
    <w:semiHidden/>
    <w:rsid w:val="00C751EE"/>
    <w:pPr>
      <w:ind w:left="709" w:hanging="349"/>
      <w:jc w:val="both"/>
    </w:pPr>
    <w:rPr>
      <w:rFonts w:ascii="Arial" w:hAnsi="Arial" w:cs="Arial"/>
      <w:sz w:val="18"/>
    </w:rPr>
  </w:style>
  <w:style w:type="paragraph" w:customStyle="1" w:styleId="Sangra2detindependiente1">
    <w:name w:val="Sangría 2 de t. independiente1"/>
    <w:basedOn w:val="Normal"/>
    <w:rsid w:val="00C751EE"/>
    <w:pPr>
      <w:ind w:left="340"/>
      <w:jc w:val="both"/>
    </w:pPr>
    <w:rPr>
      <w:rFonts w:ascii="Arial" w:hAnsi="Arial" w:cs="Arial"/>
      <w:sz w:val="18"/>
    </w:rPr>
  </w:style>
  <w:style w:type="paragraph" w:customStyle="1" w:styleId="Sangra3detindependiente1">
    <w:name w:val="Sangría 3 de t. independiente1"/>
    <w:basedOn w:val="Normal"/>
    <w:rsid w:val="00C751EE"/>
    <w:pPr>
      <w:ind w:left="360"/>
      <w:jc w:val="both"/>
    </w:pPr>
    <w:rPr>
      <w:rFonts w:ascii="Arial" w:hAnsi="Arial" w:cs="Arial"/>
      <w:sz w:val="18"/>
    </w:rPr>
  </w:style>
  <w:style w:type="paragraph" w:customStyle="1" w:styleId="Textoindependiente21">
    <w:name w:val="Texto independiente 21"/>
    <w:basedOn w:val="Normal"/>
    <w:rsid w:val="00C751EE"/>
    <w:rPr>
      <w:rFonts w:ascii="Arial" w:hAnsi="Arial" w:cs="Arial"/>
      <w:sz w:val="18"/>
    </w:rPr>
  </w:style>
  <w:style w:type="paragraph" w:styleId="Lista3">
    <w:name w:val="List 3"/>
    <w:basedOn w:val="Normal"/>
    <w:semiHidden/>
    <w:rsid w:val="00C751EE"/>
    <w:pPr>
      <w:ind w:left="566" w:hanging="283"/>
    </w:pPr>
  </w:style>
  <w:style w:type="paragraph" w:customStyle="1" w:styleId="Listadevietas5">
    <w:name w:val="Lista de viñetas 5"/>
    <w:basedOn w:val="Normal"/>
    <w:rsid w:val="00C751EE"/>
    <w:pPr>
      <w:tabs>
        <w:tab w:val="left" w:pos="926"/>
      </w:tabs>
      <w:ind w:left="926" w:hanging="360"/>
    </w:pPr>
  </w:style>
  <w:style w:type="paragraph" w:styleId="Subttulo">
    <w:name w:val="Subtitle"/>
    <w:basedOn w:val="Normal"/>
    <w:qFormat/>
    <w:rsid w:val="00C751EE"/>
    <w:pPr>
      <w:spacing w:after="60"/>
      <w:jc w:val="center"/>
    </w:pPr>
    <w:rPr>
      <w:rFonts w:ascii="Arial" w:hAnsi="Arial" w:cs="Arial"/>
      <w:sz w:val="24"/>
    </w:rPr>
  </w:style>
  <w:style w:type="paragraph" w:styleId="Textodeglobo">
    <w:name w:val="Balloon Text"/>
    <w:basedOn w:val="Normal"/>
    <w:semiHidden/>
    <w:rsid w:val="00C751EE"/>
    <w:rPr>
      <w:rFonts w:ascii="Tahoma" w:hAnsi="Tahoma" w:cs="Tahoma"/>
      <w:sz w:val="16"/>
      <w:szCs w:val="16"/>
    </w:rPr>
  </w:style>
  <w:style w:type="paragraph" w:styleId="Sangra2detindependiente">
    <w:name w:val="Body Text Indent 2"/>
    <w:basedOn w:val="Normal"/>
    <w:semiHidden/>
    <w:rsid w:val="00C751EE"/>
    <w:pPr>
      <w:spacing w:line="200" w:lineRule="exact"/>
      <w:ind w:left="284"/>
      <w:jc w:val="both"/>
    </w:pPr>
    <w:rPr>
      <w:rFonts w:ascii="CG Times" w:hAnsi="CG Times"/>
    </w:rPr>
  </w:style>
  <w:style w:type="paragraph" w:styleId="Sangra3detindependiente">
    <w:name w:val="Body Text Indent 3"/>
    <w:basedOn w:val="Normal"/>
    <w:semiHidden/>
    <w:rsid w:val="00C751EE"/>
    <w:pPr>
      <w:spacing w:line="200" w:lineRule="exact"/>
      <w:ind w:left="284"/>
      <w:jc w:val="both"/>
    </w:pPr>
    <w:rPr>
      <w:b/>
      <w:bCs/>
    </w:rPr>
  </w:style>
  <w:style w:type="paragraph" w:styleId="Lista">
    <w:name w:val="List"/>
    <w:basedOn w:val="Normal"/>
    <w:uiPriority w:val="99"/>
    <w:unhideWhenUsed/>
    <w:rsid w:val="00AD152D"/>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AD152D"/>
    <w:pPr>
      <w:spacing w:after="120"/>
      <w:ind w:left="283" w:firstLine="210"/>
      <w:jc w:val="left"/>
    </w:pPr>
    <w:rPr>
      <w:rFonts w:ascii="Times New Roman" w:hAnsi="Times New Roman" w:cs="Times New Roman"/>
      <w:sz w:val="20"/>
    </w:rPr>
  </w:style>
  <w:style w:type="character" w:customStyle="1" w:styleId="SangradetextonormalCar">
    <w:name w:val="Sangría de texto normal Car"/>
    <w:link w:val="Sangradetextonormal"/>
    <w:semiHidden/>
    <w:rsid w:val="00AD152D"/>
    <w:rPr>
      <w:rFonts w:ascii="Arial" w:hAnsi="Arial" w:cs="Arial"/>
      <w:sz w:val="18"/>
      <w:lang w:val="es-ES" w:eastAsia="es-ES"/>
    </w:rPr>
  </w:style>
  <w:style w:type="character" w:customStyle="1" w:styleId="Textoindependienteprimerasangra2Car">
    <w:name w:val="Texto independiente primera sangría 2 Car"/>
    <w:basedOn w:val="SangradetextonormalCar"/>
    <w:link w:val="Textoindependienteprimerasangra2"/>
    <w:rsid w:val="00AD152D"/>
    <w:rPr>
      <w:rFonts w:ascii="Arial" w:hAnsi="Arial" w:cs="Arial"/>
      <w:sz w:val="18"/>
      <w:lang w:val="es-ES" w:eastAsia="es-ES"/>
    </w:rPr>
  </w:style>
  <w:style w:type="paragraph" w:styleId="Textoindependiente">
    <w:name w:val="Body Text"/>
    <w:basedOn w:val="Normal"/>
    <w:link w:val="TextoindependienteCar"/>
    <w:uiPriority w:val="99"/>
    <w:semiHidden/>
    <w:unhideWhenUsed/>
    <w:rsid w:val="00EC6BC0"/>
    <w:pPr>
      <w:spacing w:after="120"/>
    </w:pPr>
  </w:style>
  <w:style w:type="character" w:customStyle="1" w:styleId="TextoindependienteCar">
    <w:name w:val="Texto independiente Car"/>
    <w:basedOn w:val="Fuentedeprrafopredeter"/>
    <w:link w:val="Textoindependiente"/>
    <w:uiPriority w:val="99"/>
    <w:semiHidden/>
    <w:rsid w:val="00EC6BC0"/>
    <w:rPr>
      <w:rFonts w:ascii="Times New Roman" w:hAnsi="Times New Roman"/>
      <w:lang w:val="es-ES" w:eastAsia="es-ES"/>
    </w:rPr>
  </w:style>
  <w:style w:type="paragraph" w:styleId="Prrafodelista">
    <w:name w:val="List Paragraph"/>
    <w:basedOn w:val="Normal"/>
    <w:uiPriority w:val="34"/>
    <w:qFormat/>
    <w:rsid w:val="00EC6B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F142-ABB3-4280-82E2-7B16600E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2850</Words>
  <Characters>15679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GOBIERNO DEL DISTRITO FEDERAL</vt:lpstr>
    </vt:vector>
  </TitlesOfParts>
  <Company>Diario Oficial de la Federación</Company>
  <LinksUpToDate>false</LinksUpToDate>
  <CharactersWithSpaces>18493</CharactersWithSpaces>
  <SharedDoc>false</SharedDoc>
  <HLinks>
    <vt:vector size="6" baseType="variant">
      <vt:variant>
        <vt:i4>655452</vt:i4>
      </vt:variant>
      <vt:variant>
        <vt:i4>45</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DISTRITO FEDERAL</dc:title>
  <dc:creator>SECRETARIA DE GOBERNACION</dc:creator>
  <cp:lastModifiedBy>Efren Lopez</cp:lastModifiedBy>
  <cp:revision>22</cp:revision>
  <cp:lastPrinted>2016-09-27T16:16:00Z</cp:lastPrinted>
  <dcterms:created xsi:type="dcterms:W3CDTF">2016-06-21T16:04:00Z</dcterms:created>
  <dcterms:modified xsi:type="dcterms:W3CDTF">2016-09-27T16:17:00Z</dcterms:modified>
</cp:coreProperties>
</file>