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000000" w:rsidRPr="00DF1B2D" w:rsidRDefault="00DF1B2D" w:rsidP="00DF1B2D">
      <w:pPr>
        <w:jc w:val="center"/>
        <w:rPr>
          <w:sz w:val="36"/>
        </w:rPr>
      </w:pPr>
      <w:r w:rsidRPr="00DF1B2D">
        <w:rPr>
          <w:sz w:val="36"/>
        </w:rPr>
        <w:t>NO APLICA EN VIRTUD DE QUE LAS PROPIEDADES SON DEL GOBIERNO DE LA CIUDAD DE MÉXICO A CARGO DE LA DIRECCIÓN GENERAL DE PATRIMONIO INMOBILIARIO, LA DELEGACIÓN UNICAMENTE TIENE POSESIÓN EN USO. NO HAY UN SISTEMA DE INFORMACIÓN INMOBILIARIA. TODO LO CUAL TIENE FUNDAMENTO EN LA CIRCULAR 1 BIS.</w:t>
      </w:r>
    </w:p>
    <w:p w:rsidR="00DF1B2D" w:rsidRDefault="00DF1B2D" w:rsidP="00DF1B2D">
      <w:pPr>
        <w:jc w:val="both"/>
      </w:pPr>
    </w:p>
    <w:p w:rsidR="00DF1B2D" w:rsidRDefault="00DF1B2D" w:rsidP="00DF1B2D">
      <w:pPr>
        <w:jc w:val="both"/>
      </w:pPr>
    </w:p>
    <w:sectPr w:rsidR="00DF1B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B2D"/>
    <w:rsid w:val="00D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2017-06-21T15:09:00Z</dcterms:created>
  <dcterms:modified xsi:type="dcterms:W3CDTF">2017-06-21T15:11:00Z</dcterms:modified>
</cp:coreProperties>
</file>