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B1" w:rsidRDefault="00057AB1" w:rsidP="00057AB1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MX"/>
        </w:rPr>
      </w:pP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EN GENERAL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,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LA DELEGACIÓN ÁLVARO OBREGÓN, SE PLANTEA COMO OBJETIVO FUNDAMENTAL, INCLUIR A TODOS LOS GRUPOS DE POBLACIÓN, DE MANERA INDIVIDUAL Y ORGANIZADOS, CON LA INTENCIÓN DE HACER EFECTIVOS SU DERECHOS PLENOS GARANTIZADOS EN LA LEGISLACIÓN NACIONAL E INTERNACIONAL, LO CUAL SE CONTEMPLA ÍNTEGRAMENTE EN EL PROGRAMA DELEGACIONAL DE DESARROLLO 2015-2018, DE ESTA DEMARCACIÓN. 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MENCIONADO EN LOS PRINCIPIOS Y VALORES; Y ESPECÍFICAMENTE EN EL EJE 1 “EQUIDAD E INCLUSIÓN SOCIAL PARA EL DESARROLLO HUMANO”, ASÍ COMO EN LAS SIGUIENTES ÁREAS DE OPORTUNIDAD: 1.- EJERCICIO PLENO DE LOS DERECHOS; 2.- SALUD; Y, 3.- EDUCACIÓN. 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SIN EMBARGO, LA DIRECCION DE DESARROLLO SOCIAL Y HUMANO HA PARTICIPADO CON OTRAS INSTITUCIONES ESPECIALIZADAS,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SI BIEN NO EN PROGRAMAS SOCIALES, SÍ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EN CAMPAÑAS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,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 xml:space="preserve"> 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PROMOVIENDO LA EQUIDAD DE GÉ</w:t>
      </w:r>
      <w:r w:rsidRPr="00223B93"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NERO</w:t>
      </w:r>
      <w:r>
        <w:rPr>
          <w:rFonts w:ascii="Calibri" w:eastAsia="Times New Roman" w:hAnsi="Calibri" w:cs="Calibri"/>
          <w:color w:val="000000"/>
          <w:sz w:val="18"/>
          <w:szCs w:val="18"/>
          <w:lang w:eastAsia="es-MX"/>
        </w:rPr>
        <w:t>. PUEDE CONSULTARSE DICHO PROGRAMA EN EL PORTAL DE LA DELEGACIÓN ÁLVARO OBREGÓN.</w:t>
      </w:r>
    </w:p>
    <w:p w:rsidR="00B64927" w:rsidRDefault="00B64927" w:rsidP="00B64927">
      <w:pPr>
        <w:jc w:val="both"/>
        <w:rPr>
          <w:rFonts w:ascii="Calibri" w:eastAsia="Times New Roman" w:hAnsi="Calibri" w:cs="Calibri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943703" w:rsidRDefault="00943703"/>
    <w:sectPr w:rsidR="0094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6F"/>
    <w:rsid w:val="00057AB1"/>
    <w:rsid w:val="00701D8F"/>
    <w:rsid w:val="00943703"/>
    <w:rsid w:val="00B64927"/>
    <w:rsid w:val="00CE6583"/>
    <w:rsid w:val="00D0106F"/>
    <w:rsid w:val="00D4466C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Aurora Vargas Nuñes</cp:lastModifiedBy>
  <cp:revision>3</cp:revision>
  <dcterms:created xsi:type="dcterms:W3CDTF">2017-09-05T19:05:00Z</dcterms:created>
  <dcterms:modified xsi:type="dcterms:W3CDTF">2017-09-05T19:27:00Z</dcterms:modified>
</cp:coreProperties>
</file>