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3B3" w:rsidRPr="00B31848" w:rsidRDefault="008F6357" w:rsidP="00B013B3">
      <w:pPr>
        <w:shd w:val="clear" w:color="auto" w:fill="FDFCFC"/>
        <w:spacing w:after="0" w:line="240" w:lineRule="auto"/>
        <w:rPr>
          <w:rFonts w:ascii="Arial" w:eastAsia="Times New Roman" w:hAnsi="Arial" w:cs="Arial"/>
          <w:caps/>
          <w:sz w:val="28"/>
          <w:szCs w:val="28"/>
          <w:lang w:eastAsia="es-MX"/>
        </w:rPr>
      </w:pPr>
      <w:r w:rsidRPr="00B31848">
        <w:rPr>
          <w:rFonts w:ascii="Arial" w:eastAsia="Times New Roman" w:hAnsi="Arial" w:cs="Arial"/>
          <w:b/>
          <w:bCs/>
          <w:caps/>
          <w:sz w:val="28"/>
          <w:szCs w:val="28"/>
          <w:lang w:eastAsia="es-MX"/>
        </w:rPr>
        <w:t>LÍDER COORDINADOR DE PROYECTO DE REDES SOCIALES “A”</w:t>
      </w:r>
      <w:r w:rsidR="00B013B3" w:rsidRPr="00B31848">
        <w:rPr>
          <w:rFonts w:ascii="Arial" w:eastAsia="Times New Roman" w:hAnsi="Arial" w:cs="Arial"/>
          <w:b/>
          <w:bCs/>
          <w:caps/>
          <w:sz w:val="28"/>
          <w:szCs w:val="28"/>
          <w:lang w:eastAsia="es-MX"/>
        </w:rPr>
        <w:t xml:space="preserve"> </w:t>
      </w:r>
    </w:p>
    <w:p w:rsidR="00B31848" w:rsidRDefault="00B31848" w:rsidP="00B31848">
      <w:pPr>
        <w:spacing w:after="0" w:line="240" w:lineRule="auto"/>
        <w:rPr>
          <w:rFonts w:ascii="Arial" w:eastAsia="Times New Roman" w:hAnsi="Arial" w:cs="Arial"/>
          <w:b/>
          <w:smallCaps/>
          <w:sz w:val="24"/>
          <w:szCs w:val="24"/>
          <w:lang w:eastAsia="es-MX"/>
        </w:rPr>
      </w:pPr>
    </w:p>
    <w:p w:rsidR="00B31848" w:rsidRPr="00890C74" w:rsidRDefault="00B31848" w:rsidP="00B31848">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B31848" w:rsidRPr="00A95E1B" w:rsidRDefault="00B31848" w:rsidP="00B31848">
      <w:pPr>
        <w:spacing w:after="0" w:line="240" w:lineRule="auto"/>
        <w:rPr>
          <w:rFonts w:ascii="Arial" w:eastAsia="Times New Roman" w:hAnsi="Arial" w:cs="Arial"/>
          <w:smallCaps/>
          <w:sz w:val="24"/>
          <w:szCs w:val="24"/>
          <w:lang w:eastAsia="es-MX"/>
        </w:rPr>
      </w:pPr>
    </w:p>
    <w:p w:rsidR="00B31848" w:rsidRPr="00A95E1B" w:rsidRDefault="00B31848" w:rsidP="00B3184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B31848" w:rsidRPr="00A95E1B" w:rsidRDefault="00B31848" w:rsidP="00B31848">
      <w:pPr>
        <w:spacing w:after="0" w:line="240" w:lineRule="auto"/>
        <w:rPr>
          <w:rFonts w:ascii="Arial" w:eastAsia="Times New Roman" w:hAnsi="Arial" w:cs="Arial"/>
          <w:smallCaps/>
          <w:sz w:val="24"/>
          <w:szCs w:val="24"/>
          <w:lang w:eastAsia="es-MX"/>
        </w:rPr>
      </w:pPr>
    </w:p>
    <w:p w:rsidR="00B31848" w:rsidRPr="00703202" w:rsidRDefault="00B31848" w:rsidP="00703202">
      <w:pPr>
        <w:spacing w:after="0" w:line="240" w:lineRule="auto"/>
        <w:jc w:val="both"/>
        <w:rPr>
          <w:rFonts w:ascii="Arial" w:eastAsia="Times New Roman" w:hAnsi="Arial" w:cs="Arial"/>
          <w:smallCaps/>
          <w:sz w:val="21"/>
          <w:szCs w:val="21"/>
          <w:lang w:eastAsia="es-MX"/>
        </w:rPr>
      </w:pPr>
      <w:r w:rsidRPr="00703202">
        <w:rPr>
          <w:rFonts w:ascii="Arial" w:eastAsia="Times New Roman" w:hAnsi="Arial" w:cs="Arial"/>
          <w:smallCaps/>
          <w:sz w:val="21"/>
          <w:szCs w:val="21"/>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B31848" w:rsidRPr="00703202" w:rsidRDefault="00B31848" w:rsidP="00703202">
      <w:pPr>
        <w:spacing w:after="0" w:line="240" w:lineRule="auto"/>
        <w:jc w:val="both"/>
        <w:rPr>
          <w:rFonts w:ascii="Arial" w:eastAsia="Times New Roman" w:hAnsi="Arial" w:cs="Arial"/>
          <w:smallCaps/>
          <w:sz w:val="21"/>
          <w:szCs w:val="21"/>
          <w:lang w:eastAsia="es-MX"/>
        </w:rPr>
      </w:pPr>
    </w:p>
    <w:p w:rsidR="00B31848" w:rsidRPr="00703202" w:rsidRDefault="00B31848" w:rsidP="00703202">
      <w:pPr>
        <w:spacing w:after="0" w:line="240" w:lineRule="auto"/>
        <w:jc w:val="both"/>
        <w:rPr>
          <w:rFonts w:ascii="Arial" w:eastAsia="Times New Roman" w:hAnsi="Arial" w:cs="Arial"/>
          <w:smallCaps/>
          <w:sz w:val="21"/>
          <w:szCs w:val="21"/>
          <w:lang w:eastAsia="es-MX"/>
        </w:rPr>
      </w:pPr>
      <w:r w:rsidRPr="00703202">
        <w:rPr>
          <w:rFonts w:ascii="Arial" w:eastAsia="Times New Roman" w:hAnsi="Arial" w:cs="Arial"/>
          <w:smallCaps/>
          <w:sz w:val="21"/>
          <w:szCs w:val="21"/>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B31848" w:rsidRPr="00703202" w:rsidRDefault="00B31848" w:rsidP="00703202">
      <w:pPr>
        <w:spacing w:after="0" w:line="240" w:lineRule="auto"/>
        <w:jc w:val="both"/>
        <w:rPr>
          <w:rFonts w:ascii="Arial" w:eastAsia="Times New Roman" w:hAnsi="Arial" w:cs="Arial"/>
          <w:smallCaps/>
          <w:sz w:val="21"/>
          <w:szCs w:val="21"/>
          <w:lang w:eastAsia="es-MX"/>
        </w:rPr>
      </w:pPr>
    </w:p>
    <w:p w:rsidR="00B31848" w:rsidRPr="00703202" w:rsidRDefault="00B31848" w:rsidP="00703202">
      <w:pPr>
        <w:spacing w:after="0" w:line="240" w:lineRule="auto"/>
        <w:jc w:val="both"/>
        <w:rPr>
          <w:rFonts w:ascii="Arial" w:eastAsia="Times New Roman" w:hAnsi="Arial" w:cs="Arial"/>
          <w:smallCaps/>
          <w:sz w:val="21"/>
          <w:szCs w:val="21"/>
          <w:lang w:eastAsia="es-MX"/>
        </w:rPr>
      </w:pPr>
      <w:r w:rsidRPr="00703202">
        <w:rPr>
          <w:rFonts w:ascii="Arial" w:eastAsia="Times New Roman" w:hAnsi="Arial" w:cs="Arial"/>
          <w:smallCaps/>
          <w:sz w:val="21"/>
          <w:szCs w:val="21"/>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B31848" w:rsidRPr="00703202" w:rsidRDefault="00B31848" w:rsidP="00703202">
      <w:pPr>
        <w:spacing w:after="0" w:line="240" w:lineRule="auto"/>
        <w:jc w:val="both"/>
        <w:rPr>
          <w:rFonts w:ascii="Arial" w:eastAsia="Times New Roman" w:hAnsi="Arial" w:cs="Arial"/>
          <w:smallCaps/>
          <w:sz w:val="21"/>
          <w:szCs w:val="21"/>
          <w:lang w:eastAsia="es-MX"/>
        </w:rPr>
      </w:pPr>
    </w:p>
    <w:p w:rsidR="00B31848" w:rsidRPr="00703202" w:rsidRDefault="00B31848" w:rsidP="00703202">
      <w:pPr>
        <w:spacing w:after="0" w:line="240" w:lineRule="auto"/>
        <w:jc w:val="both"/>
        <w:rPr>
          <w:rFonts w:ascii="Arial" w:eastAsia="Times New Roman" w:hAnsi="Arial" w:cs="Arial"/>
          <w:smallCaps/>
          <w:sz w:val="21"/>
          <w:szCs w:val="21"/>
          <w:lang w:eastAsia="es-MX"/>
        </w:rPr>
      </w:pPr>
      <w:r w:rsidRPr="00703202">
        <w:rPr>
          <w:rFonts w:ascii="Arial" w:eastAsia="Times New Roman" w:hAnsi="Arial" w:cs="Arial"/>
          <w:smallCaps/>
          <w:sz w:val="21"/>
          <w:szCs w:val="21"/>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B31848" w:rsidRPr="00703202" w:rsidRDefault="00B31848" w:rsidP="00703202">
      <w:pPr>
        <w:spacing w:after="0" w:line="240" w:lineRule="auto"/>
        <w:jc w:val="both"/>
        <w:rPr>
          <w:rFonts w:ascii="Arial" w:eastAsia="Times New Roman" w:hAnsi="Arial" w:cs="Arial"/>
          <w:smallCaps/>
          <w:sz w:val="21"/>
          <w:szCs w:val="21"/>
          <w:lang w:eastAsia="es-MX"/>
        </w:rPr>
      </w:pPr>
    </w:p>
    <w:p w:rsidR="00B31848" w:rsidRPr="00703202" w:rsidRDefault="00B31848" w:rsidP="00703202">
      <w:pPr>
        <w:spacing w:after="0" w:line="240" w:lineRule="auto"/>
        <w:jc w:val="both"/>
        <w:rPr>
          <w:rFonts w:ascii="Arial" w:eastAsia="Times New Roman" w:hAnsi="Arial" w:cs="Arial"/>
          <w:smallCaps/>
          <w:sz w:val="21"/>
          <w:szCs w:val="21"/>
          <w:lang w:eastAsia="es-MX"/>
        </w:rPr>
      </w:pPr>
      <w:r w:rsidRPr="00703202">
        <w:rPr>
          <w:rFonts w:ascii="Arial" w:eastAsia="Times New Roman" w:hAnsi="Arial" w:cs="Arial"/>
          <w:smallCaps/>
          <w:sz w:val="21"/>
          <w:szCs w:val="21"/>
          <w:lang w:eastAsia="es-MX"/>
        </w:rPr>
        <w:t>Si alguno de los miembros dejare de desempeñar su cargo, será sustituido por su suplente, o se procederá según lo disponga la ley.</w:t>
      </w:r>
    </w:p>
    <w:p w:rsidR="00B31848" w:rsidRPr="00703202" w:rsidRDefault="00B31848" w:rsidP="00703202">
      <w:pPr>
        <w:spacing w:after="0" w:line="240" w:lineRule="auto"/>
        <w:jc w:val="both"/>
        <w:rPr>
          <w:rFonts w:ascii="Arial" w:eastAsia="Times New Roman" w:hAnsi="Arial" w:cs="Arial"/>
          <w:smallCaps/>
          <w:sz w:val="21"/>
          <w:szCs w:val="21"/>
          <w:lang w:eastAsia="es-MX"/>
        </w:rPr>
      </w:pPr>
    </w:p>
    <w:p w:rsidR="00B31848" w:rsidRPr="00703202" w:rsidRDefault="00B31848" w:rsidP="00703202">
      <w:pPr>
        <w:spacing w:after="0" w:line="240" w:lineRule="auto"/>
        <w:jc w:val="both"/>
        <w:rPr>
          <w:rFonts w:ascii="Arial" w:eastAsia="Times New Roman" w:hAnsi="Arial" w:cs="Arial"/>
          <w:smallCaps/>
          <w:sz w:val="21"/>
          <w:szCs w:val="21"/>
          <w:lang w:eastAsia="es-MX"/>
        </w:rPr>
      </w:pPr>
      <w:r w:rsidRPr="00703202">
        <w:rPr>
          <w:rFonts w:ascii="Arial" w:eastAsia="Times New Roman" w:hAnsi="Arial" w:cs="Arial"/>
          <w:smallCaps/>
          <w:sz w:val="21"/>
          <w:szCs w:val="21"/>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bookmarkStart w:id="0" w:name="_GoBack"/>
      <w:bookmarkEnd w:id="0"/>
      <w:r w:rsidRPr="00703202">
        <w:rPr>
          <w:rFonts w:ascii="Arial" w:eastAsia="Times New Roman" w:hAnsi="Arial" w:cs="Arial"/>
          <w:smallCaps/>
          <w:sz w:val="21"/>
          <w:szCs w:val="21"/>
          <w:lang w:eastAsia="es-MX"/>
        </w:rPr>
        <w:t>integrados por el número de miembros que determine la ley, quienes deberán cumplir los requisitos de elegibilidad establecidos para los regidores;</w:t>
      </w:r>
      <w:r w:rsidRPr="00703202">
        <w:rPr>
          <w:rFonts w:ascii="Arial" w:eastAsia="Times New Roman" w:hAnsi="Arial" w:cs="Arial"/>
          <w:smallCaps/>
          <w:sz w:val="21"/>
          <w:szCs w:val="21"/>
          <w:lang w:eastAsia="es-MX"/>
        </w:rPr>
        <w:cr/>
      </w:r>
    </w:p>
    <w:p w:rsidR="00B31848" w:rsidRPr="00703202" w:rsidRDefault="00B31848" w:rsidP="00703202">
      <w:pPr>
        <w:spacing w:after="0" w:line="240" w:lineRule="auto"/>
        <w:jc w:val="both"/>
        <w:rPr>
          <w:rFonts w:ascii="Arial" w:eastAsia="Times New Roman" w:hAnsi="Arial" w:cs="Arial"/>
          <w:smallCaps/>
          <w:sz w:val="21"/>
          <w:szCs w:val="21"/>
          <w:lang w:eastAsia="es-MX"/>
        </w:rPr>
      </w:pPr>
      <w:r w:rsidRPr="00703202">
        <w:rPr>
          <w:rFonts w:ascii="Arial" w:eastAsia="Times New Roman" w:hAnsi="Arial" w:cs="Arial"/>
          <w:smallCaps/>
          <w:sz w:val="21"/>
          <w:szCs w:val="21"/>
          <w:lang w:eastAsia="es-MX"/>
        </w:rPr>
        <w:t>CONSTITUCIÓN POLÍTICA DE LA CIUDAD DE MEXICO</w:t>
      </w:r>
    </w:p>
    <w:p w:rsidR="00B31848" w:rsidRPr="00703202" w:rsidRDefault="00B31848" w:rsidP="00703202">
      <w:pPr>
        <w:spacing w:after="0" w:line="240" w:lineRule="auto"/>
        <w:jc w:val="both"/>
        <w:rPr>
          <w:rFonts w:ascii="Arial" w:eastAsia="Times New Roman" w:hAnsi="Arial" w:cs="Arial"/>
          <w:smallCaps/>
          <w:sz w:val="21"/>
          <w:szCs w:val="21"/>
          <w:lang w:eastAsia="es-MX"/>
        </w:rPr>
      </w:pPr>
    </w:p>
    <w:p w:rsidR="00B31848" w:rsidRPr="00703202" w:rsidRDefault="00B31848" w:rsidP="00703202">
      <w:pPr>
        <w:spacing w:after="0" w:line="240" w:lineRule="auto"/>
        <w:jc w:val="both"/>
        <w:rPr>
          <w:rFonts w:ascii="Arial" w:eastAsia="Times New Roman" w:hAnsi="Arial" w:cs="Arial"/>
          <w:smallCaps/>
          <w:sz w:val="21"/>
          <w:szCs w:val="21"/>
          <w:lang w:eastAsia="es-MX"/>
        </w:rPr>
      </w:pPr>
      <w:r w:rsidRPr="00703202">
        <w:rPr>
          <w:rFonts w:ascii="Arial" w:eastAsia="Times New Roman" w:hAnsi="Arial" w:cs="Arial"/>
          <w:smallCaps/>
          <w:sz w:val="21"/>
          <w:szCs w:val="21"/>
          <w:lang w:eastAsia="es-MX"/>
        </w:rPr>
        <w:t>Artículo 53</w:t>
      </w:r>
    </w:p>
    <w:p w:rsidR="00B31848" w:rsidRPr="00703202" w:rsidRDefault="00B31848" w:rsidP="00703202">
      <w:pPr>
        <w:spacing w:after="0" w:line="240" w:lineRule="auto"/>
        <w:jc w:val="both"/>
        <w:rPr>
          <w:rFonts w:ascii="Arial" w:eastAsia="Times New Roman" w:hAnsi="Arial" w:cs="Arial"/>
          <w:smallCaps/>
          <w:sz w:val="21"/>
          <w:szCs w:val="21"/>
          <w:lang w:eastAsia="es-MX"/>
        </w:rPr>
      </w:pPr>
    </w:p>
    <w:p w:rsidR="00B31848" w:rsidRPr="00703202" w:rsidRDefault="00B31848" w:rsidP="00703202">
      <w:pPr>
        <w:spacing w:after="0" w:line="240" w:lineRule="auto"/>
        <w:jc w:val="both"/>
        <w:rPr>
          <w:rFonts w:ascii="Arial" w:eastAsia="Times New Roman" w:hAnsi="Arial" w:cs="Arial"/>
          <w:smallCaps/>
          <w:sz w:val="21"/>
          <w:szCs w:val="21"/>
          <w:lang w:eastAsia="es-MX"/>
        </w:rPr>
      </w:pPr>
      <w:r w:rsidRPr="00703202">
        <w:rPr>
          <w:rFonts w:ascii="Arial" w:eastAsia="Times New Roman" w:hAnsi="Arial" w:cs="Arial"/>
          <w:smallCaps/>
          <w:sz w:val="21"/>
          <w:szCs w:val="21"/>
          <w:lang w:eastAsia="es-MX"/>
        </w:rPr>
        <w:t>Alcaldías</w:t>
      </w:r>
    </w:p>
    <w:p w:rsidR="00B31848" w:rsidRPr="00703202" w:rsidRDefault="00B31848" w:rsidP="00703202">
      <w:pPr>
        <w:spacing w:after="0" w:line="240" w:lineRule="auto"/>
        <w:jc w:val="both"/>
        <w:rPr>
          <w:rFonts w:ascii="Arial" w:eastAsia="Times New Roman" w:hAnsi="Arial" w:cs="Arial"/>
          <w:smallCaps/>
          <w:sz w:val="21"/>
          <w:szCs w:val="21"/>
          <w:lang w:eastAsia="es-MX"/>
        </w:rPr>
      </w:pPr>
    </w:p>
    <w:p w:rsidR="00B31848" w:rsidRPr="00703202" w:rsidRDefault="00B31848" w:rsidP="00703202">
      <w:pPr>
        <w:spacing w:after="0" w:line="240" w:lineRule="auto"/>
        <w:jc w:val="both"/>
        <w:rPr>
          <w:rFonts w:ascii="Arial" w:eastAsia="Times New Roman" w:hAnsi="Arial" w:cs="Arial"/>
          <w:smallCaps/>
          <w:sz w:val="21"/>
          <w:szCs w:val="21"/>
          <w:lang w:eastAsia="es-MX"/>
        </w:rPr>
      </w:pPr>
      <w:r w:rsidRPr="00703202">
        <w:rPr>
          <w:rFonts w:ascii="Arial" w:eastAsia="Times New Roman" w:hAnsi="Arial" w:cs="Arial"/>
          <w:smallCaps/>
          <w:sz w:val="21"/>
          <w:szCs w:val="21"/>
          <w:lang w:eastAsia="es-MX"/>
        </w:rPr>
        <w:t>A. De la integración, organización y facultades de las alcaldías</w:t>
      </w:r>
    </w:p>
    <w:p w:rsidR="00B31848" w:rsidRPr="00703202" w:rsidRDefault="00B31848" w:rsidP="00703202">
      <w:pPr>
        <w:spacing w:after="0" w:line="240" w:lineRule="auto"/>
        <w:jc w:val="both"/>
        <w:rPr>
          <w:rFonts w:ascii="Arial" w:eastAsia="Times New Roman" w:hAnsi="Arial" w:cs="Arial"/>
          <w:smallCaps/>
          <w:sz w:val="21"/>
          <w:szCs w:val="21"/>
          <w:lang w:eastAsia="es-MX"/>
        </w:rPr>
      </w:pPr>
    </w:p>
    <w:p w:rsidR="00B31848" w:rsidRPr="00703202" w:rsidRDefault="00B31848" w:rsidP="00703202">
      <w:pPr>
        <w:spacing w:after="0" w:line="240" w:lineRule="auto"/>
        <w:jc w:val="both"/>
        <w:rPr>
          <w:rFonts w:ascii="Arial" w:eastAsia="Times New Roman" w:hAnsi="Arial" w:cs="Arial"/>
          <w:smallCaps/>
          <w:sz w:val="21"/>
          <w:szCs w:val="21"/>
          <w:lang w:eastAsia="es-MX"/>
        </w:rPr>
      </w:pPr>
      <w:r w:rsidRPr="00703202">
        <w:rPr>
          <w:rFonts w:ascii="Arial" w:eastAsia="Times New Roman" w:hAnsi="Arial" w:cs="Arial"/>
          <w:smallCaps/>
          <w:sz w:val="21"/>
          <w:szCs w:val="21"/>
          <w:lang w:eastAsia="es-MX"/>
        </w:rPr>
        <w:lastRenderedPageBreak/>
        <w:t>1. Las alcaldías son órganos político administrativos que se integran por un alcalde o alcaldesa y un concejo, electos por votación universal, libre, secreta y directa para un periodo de tres años.</w:t>
      </w:r>
    </w:p>
    <w:p w:rsidR="00B31848" w:rsidRPr="00703202" w:rsidRDefault="00B31848" w:rsidP="00703202">
      <w:pPr>
        <w:spacing w:after="0" w:line="240" w:lineRule="auto"/>
        <w:jc w:val="both"/>
        <w:rPr>
          <w:rFonts w:ascii="Arial" w:eastAsia="Times New Roman" w:hAnsi="Arial" w:cs="Arial"/>
          <w:smallCaps/>
          <w:sz w:val="21"/>
          <w:szCs w:val="21"/>
          <w:lang w:eastAsia="es-MX"/>
        </w:rPr>
      </w:pPr>
    </w:p>
    <w:p w:rsidR="00B31848" w:rsidRPr="00703202" w:rsidRDefault="00B31848" w:rsidP="00703202">
      <w:pPr>
        <w:spacing w:after="0" w:line="240" w:lineRule="auto"/>
        <w:jc w:val="both"/>
        <w:rPr>
          <w:rFonts w:ascii="Arial" w:eastAsia="Times New Roman" w:hAnsi="Arial" w:cs="Arial"/>
          <w:smallCaps/>
          <w:sz w:val="21"/>
          <w:szCs w:val="21"/>
          <w:lang w:eastAsia="es-MX"/>
        </w:rPr>
      </w:pPr>
      <w:r w:rsidRPr="00703202">
        <w:rPr>
          <w:rFonts w:ascii="Arial" w:eastAsia="Times New Roman" w:hAnsi="Arial" w:cs="Arial"/>
          <w:smallCaps/>
          <w:sz w:val="21"/>
          <w:szCs w:val="21"/>
          <w:lang w:eastAsia="es-MX"/>
        </w:rPr>
        <w:t>Estarán dotadas de personalidad jurídica y autonomía con respecto a su administración y al ejercicio de su presupuesto, exceptuando las relaciones laborales de las personas trabajadoras al servicio de las alcaldías y la Ciudad.</w:t>
      </w:r>
    </w:p>
    <w:p w:rsidR="00B31848" w:rsidRPr="00703202" w:rsidRDefault="00B31848" w:rsidP="00703202">
      <w:pPr>
        <w:spacing w:after="0" w:line="240" w:lineRule="auto"/>
        <w:jc w:val="both"/>
        <w:rPr>
          <w:rFonts w:ascii="Arial" w:eastAsia="Times New Roman" w:hAnsi="Arial" w:cs="Arial"/>
          <w:smallCaps/>
          <w:sz w:val="21"/>
          <w:szCs w:val="21"/>
          <w:lang w:eastAsia="es-MX"/>
        </w:rPr>
      </w:pPr>
    </w:p>
    <w:p w:rsidR="00B31848" w:rsidRPr="00703202" w:rsidRDefault="00B31848" w:rsidP="00703202">
      <w:pPr>
        <w:spacing w:after="0" w:line="240" w:lineRule="auto"/>
        <w:jc w:val="both"/>
        <w:rPr>
          <w:rFonts w:ascii="Arial" w:eastAsia="Times New Roman" w:hAnsi="Arial" w:cs="Arial"/>
          <w:smallCaps/>
          <w:sz w:val="21"/>
          <w:szCs w:val="21"/>
          <w:lang w:eastAsia="es-MX"/>
        </w:rPr>
      </w:pPr>
      <w:r w:rsidRPr="00703202">
        <w:rPr>
          <w:rFonts w:ascii="Arial" w:eastAsia="Times New Roman" w:hAnsi="Arial" w:cs="Arial"/>
          <w:smallCaps/>
          <w:sz w:val="21"/>
          <w:szCs w:val="21"/>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703202">
        <w:rPr>
          <w:rFonts w:ascii="Arial" w:eastAsia="Times New Roman" w:hAnsi="Arial" w:cs="Arial"/>
          <w:smallCaps/>
          <w:sz w:val="21"/>
          <w:szCs w:val="21"/>
          <w:lang w:eastAsia="es-MX"/>
        </w:rPr>
        <w:cr/>
      </w:r>
    </w:p>
    <w:p w:rsidR="00B31848" w:rsidRPr="00703202" w:rsidRDefault="00B31848" w:rsidP="00703202">
      <w:pPr>
        <w:spacing w:after="0" w:line="240" w:lineRule="auto"/>
        <w:jc w:val="both"/>
        <w:rPr>
          <w:rFonts w:ascii="Arial" w:eastAsia="Times New Roman" w:hAnsi="Arial" w:cs="Arial"/>
          <w:smallCaps/>
          <w:sz w:val="21"/>
          <w:szCs w:val="21"/>
          <w:lang w:eastAsia="es-MX"/>
        </w:rPr>
      </w:pPr>
      <w:r w:rsidRPr="00703202">
        <w:rPr>
          <w:rFonts w:ascii="Arial" w:eastAsia="Times New Roman" w:hAnsi="Arial" w:cs="Arial"/>
          <w:smallCaps/>
          <w:sz w:val="21"/>
          <w:szCs w:val="21"/>
          <w:lang w:eastAsia="es-MX"/>
        </w:rPr>
        <w:t>B. De las personas titulares de las alcaldías</w:t>
      </w:r>
    </w:p>
    <w:p w:rsidR="00B31848" w:rsidRPr="00703202" w:rsidRDefault="00B31848" w:rsidP="00703202">
      <w:pPr>
        <w:spacing w:after="0" w:line="240" w:lineRule="auto"/>
        <w:jc w:val="both"/>
        <w:rPr>
          <w:rFonts w:ascii="Arial" w:eastAsia="Times New Roman" w:hAnsi="Arial" w:cs="Arial"/>
          <w:smallCaps/>
          <w:sz w:val="21"/>
          <w:szCs w:val="21"/>
          <w:lang w:eastAsia="es-MX"/>
        </w:rPr>
      </w:pPr>
    </w:p>
    <w:p w:rsidR="00B31848" w:rsidRPr="00703202" w:rsidRDefault="00B31848" w:rsidP="00703202">
      <w:pPr>
        <w:spacing w:after="0" w:line="240" w:lineRule="auto"/>
        <w:jc w:val="both"/>
        <w:rPr>
          <w:rFonts w:ascii="Arial" w:eastAsia="Times New Roman" w:hAnsi="Arial" w:cs="Arial"/>
          <w:smallCaps/>
          <w:sz w:val="21"/>
          <w:szCs w:val="21"/>
          <w:lang w:eastAsia="es-MX"/>
        </w:rPr>
      </w:pPr>
      <w:r w:rsidRPr="00703202">
        <w:rPr>
          <w:rFonts w:ascii="Arial" w:eastAsia="Times New Roman" w:hAnsi="Arial" w:cs="Arial"/>
          <w:smallCaps/>
          <w:sz w:val="21"/>
          <w:szCs w:val="21"/>
          <w:lang w:eastAsia="es-MX"/>
        </w:rPr>
        <w:t>3. Las personas titulares de las alcaldías tendrán las siguientes atribuciones:</w:t>
      </w:r>
    </w:p>
    <w:p w:rsidR="00B31848" w:rsidRPr="00703202" w:rsidRDefault="00B31848" w:rsidP="00703202">
      <w:pPr>
        <w:spacing w:after="0" w:line="240" w:lineRule="auto"/>
        <w:jc w:val="both"/>
        <w:rPr>
          <w:rFonts w:ascii="Arial" w:eastAsia="Times New Roman" w:hAnsi="Arial" w:cs="Arial"/>
          <w:smallCaps/>
          <w:sz w:val="21"/>
          <w:szCs w:val="21"/>
          <w:lang w:eastAsia="es-MX"/>
        </w:rPr>
      </w:pPr>
    </w:p>
    <w:p w:rsidR="00B31848" w:rsidRPr="00703202" w:rsidRDefault="00B31848" w:rsidP="00703202">
      <w:pPr>
        <w:spacing w:after="0" w:line="240" w:lineRule="auto"/>
        <w:jc w:val="both"/>
        <w:rPr>
          <w:rFonts w:ascii="Arial" w:eastAsia="Times New Roman" w:hAnsi="Arial" w:cs="Arial"/>
          <w:smallCaps/>
          <w:sz w:val="21"/>
          <w:szCs w:val="21"/>
          <w:lang w:eastAsia="es-MX"/>
        </w:rPr>
      </w:pPr>
      <w:r w:rsidRPr="00703202">
        <w:rPr>
          <w:rFonts w:ascii="Arial" w:eastAsia="Times New Roman" w:hAnsi="Arial" w:cs="Arial"/>
          <w:smallCaps/>
          <w:sz w:val="21"/>
          <w:szCs w:val="21"/>
          <w:lang w:eastAsia="es-MX"/>
        </w:rPr>
        <w:t>a) De manera exclusiva:</w:t>
      </w:r>
    </w:p>
    <w:p w:rsidR="00B31848" w:rsidRPr="00703202" w:rsidRDefault="00B31848" w:rsidP="00703202">
      <w:pPr>
        <w:spacing w:after="0" w:line="240" w:lineRule="auto"/>
        <w:jc w:val="both"/>
        <w:rPr>
          <w:rFonts w:ascii="Arial" w:eastAsia="Times New Roman" w:hAnsi="Arial" w:cs="Arial"/>
          <w:smallCaps/>
          <w:sz w:val="21"/>
          <w:szCs w:val="21"/>
          <w:lang w:eastAsia="es-MX"/>
        </w:rPr>
      </w:pPr>
    </w:p>
    <w:p w:rsidR="00B31848" w:rsidRPr="00703202" w:rsidRDefault="00B31848" w:rsidP="00703202">
      <w:pPr>
        <w:spacing w:after="0" w:line="240" w:lineRule="auto"/>
        <w:jc w:val="both"/>
        <w:rPr>
          <w:rFonts w:ascii="Arial" w:eastAsia="Times New Roman" w:hAnsi="Arial" w:cs="Arial"/>
          <w:smallCaps/>
          <w:sz w:val="21"/>
          <w:szCs w:val="21"/>
          <w:lang w:eastAsia="es-MX"/>
        </w:rPr>
      </w:pPr>
      <w:r w:rsidRPr="00703202">
        <w:rPr>
          <w:rFonts w:ascii="Arial" w:eastAsia="Times New Roman" w:hAnsi="Arial" w:cs="Arial"/>
          <w:smallCaps/>
          <w:sz w:val="21"/>
          <w:szCs w:val="21"/>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B31848" w:rsidRPr="00703202" w:rsidRDefault="00B31848" w:rsidP="00703202">
      <w:pPr>
        <w:spacing w:after="0" w:line="240" w:lineRule="auto"/>
        <w:jc w:val="both"/>
        <w:rPr>
          <w:rFonts w:ascii="Arial" w:eastAsia="Times New Roman" w:hAnsi="Arial" w:cs="Arial"/>
          <w:smallCaps/>
          <w:sz w:val="21"/>
          <w:szCs w:val="21"/>
          <w:lang w:eastAsia="es-MX"/>
        </w:rPr>
      </w:pPr>
    </w:p>
    <w:p w:rsidR="00B31848" w:rsidRPr="00703202" w:rsidRDefault="00B31848" w:rsidP="00703202">
      <w:pPr>
        <w:spacing w:after="0" w:line="240" w:lineRule="auto"/>
        <w:rPr>
          <w:rFonts w:ascii="Arial" w:eastAsia="Times New Roman" w:hAnsi="Arial" w:cs="Arial"/>
          <w:smallCaps/>
          <w:sz w:val="21"/>
          <w:szCs w:val="21"/>
          <w:lang w:eastAsia="es-MX"/>
        </w:rPr>
      </w:pPr>
      <w:r w:rsidRPr="00703202">
        <w:rPr>
          <w:rFonts w:ascii="Arial" w:eastAsia="Times New Roman" w:hAnsi="Arial" w:cs="Arial"/>
          <w:smallCaps/>
          <w:sz w:val="21"/>
          <w:szCs w:val="21"/>
          <w:lang w:eastAsia="es-MX"/>
        </w:rPr>
        <w:t>LEY ORGÁNICA DE ALCALDÍAS DE LA CIUDAD DE MÉXICO</w:t>
      </w:r>
      <w:r w:rsidRPr="00703202">
        <w:rPr>
          <w:rFonts w:ascii="Arial" w:eastAsia="Times New Roman" w:hAnsi="Arial" w:cs="Arial"/>
          <w:smallCaps/>
          <w:sz w:val="21"/>
          <w:szCs w:val="21"/>
          <w:lang w:eastAsia="es-MX"/>
        </w:rPr>
        <w:br/>
      </w:r>
    </w:p>
    <w:p w:rsidR="00B31848" w:rsidRPr="00703202" w:rsidRDefault="00B31848" w:rsidP="00703202">
      <w:pPr>
        <w:spacing w:after="0" w:line="240" w:lineRule="auto"/>
        <w:jc w:val="both"/>
        <w:rPr>
          <w:rFonts w:ascii="Arial" w:eastAsia="Times New Roman" w:hAnsi="Arial" w:cs="Arial"/>
          <w:smallCaps/>
          <w:sz w:val="21"/>
          <w:szCs w:val="21"/>
          <w:lang w:eastAsia="es-MX"/>
        </w:rPr>
      </w:pPr>
      <w:r w:rsidRPr="00703202">
        <w:rPr>
          <w:rFonts w:ascii="Arial" w:eastAsia="Times New Roman" w:hAnsi="Arial" w:cs="Arial"/>
          <w:smallCaps/>
          <w:sz w:val="21"/>
          <w:szCs w:val="21"/>
          <w:lang w:eastAsia="es-MX"/>
        </w:rPr>
        <w:t>Artículo 31. Las atribuciones exclusivas de las personas titulares de las Alcaldías en materia de gobierno y régimen interior, son las siguientes:</w:t>
      </w:r>
    </w:p>
    <w:p w:rsidR="00B31848" w:rsidRPr="00703202" w:rsidRDefault="00B31848" w:rsidP="00703202">
      <w:pPr>
        <w:spacing w:after="0" w:line="240" w:lineRule="auto"/>
        <w:jc w:val="both"/>
        <w:rPr>
          <w:rFonts w:ascii="Arial" w:eastAsia="Times New Roman" w:hAnsi="Arial" w:cs="Arial"/>
          <w:smallCaps/>
          <w:sz w:val="21"/>
          <w:szCs w:val="21"/>
          <w:lang w:eastAsia="es-MX"/>
        </w:rPr>
      </w:pPr>
    </w:p>
    <w:p w:rsidR="00B31848" w:rsidRPr="00703202" w:rsidRDefault="00B31848" w:rsidP="00703202">
      <w:pPr>
        <w:spacing w:after="0" w:line="240" w:lineRule="auto"/>
        <w:jc w:val="both"/>
        <w:rPr>
          <w:rFonts w:ascii="Arial" w:eastAsia="Times New Roman" w:hAnsi="Arial" w:cs="Arial"/>
          <w:smallCaps/>
          <w:sz w:val="21"/>
          <w:szCs w:val="21"/>
          <w:lang w:eastAsia="es-MX"/>
        </w:rPr>
      </w:pPr>
      <w:r w:rsidRPr="00703202">
        <w:rPr>
          <w:rFonts w:ascii="Arial" w:eastAsia="Times New Roman" w:hAnsi="Arial" w:cs="Arial"/>
          <w:smallCaps/>
          <w:sz w:val="21"/>
          <w:szCs w:val="21"/>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B31848" w:rsidRPr="00703202" w:rsidRDefault="00B31848" w:rsidP="00703202">
      <w:pPr>
        <w:spacing w:after="0" w:line="240" w:lineRule="auto"/>
        <w:jc w:val="both"/>
        <w:rPr>
          <w:rFonts w:ascii="Arial" w:eastAsia="Times New Roman" w:hAnsi="Arial" w:cs="Arial"/>
          <w:smallCaps/>
          <w:sz w:val="21"/>
          <w:szCs w:val="21"/>
          <w:lang w:eastAsia="es-MX"/>
        </w:rPr>
      </w:pPr>
    </w:p>
    <w:p w:rsidR="00B31848" w:rsidRPr="00703202" w:rsidRDefault="00B31848" w:rsidP="00703202">
      <w:pPr>
        <w:spacing w:after="0" w:line="240" w:lineRule="auto"/>
        <w:jc w:val="both"/>
        <w:rPr>
          <w:rFonts w:ascii="Arial" w:eastAsia="Times New Roman" w:hAnsi="Arial" w:cs="Arial"/>
          <w:smallCaps/>
          <w:sz w:val="21"/>
          <w:szCs w:val="21"/>
          <w:lang w:eastAsia="es-MX"/>
        </w:rPr>
      </w:pPr>
      <w:r w:rsidRPr="00703202">
        <w:rPr>
          <w:rFonts w:ascii="Arial" w:eastAsia="Times New Roman" w:hAnsi="Arial" w:cs="Arial"/>
          <w:smallCaps/>
          <w:sz w:val="21"/>
          <w:szCs w:val="21"/>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B31848" w:rsidRPr="00703202" w:rsidRDefault="00B31848" w:rsidP="00703202">
      <w:pPr>
        <w:spacing w:after="0" w:line="240" w:lineRule="auto"/>
        <w:jc w:val="both"/>
        <w:rPr>
          <w:rFonts w:ascii="Arial" w:eastAsia="Times New Roman" w:hAnsi="Arial" w:cs="Arial"/>
          <w:smallCaps/>
          <w:sz w:val="21"/>
          <w:szCs w:val="21"/>
          <w:lang w:eastAsia="es-MX"/>
        </w:rPr>
      </w:pPr>
    </w:p>
    <w:p w:rsidR="00B31848" w:rsidRPr="00703202" w:rsidRDefault="00B31848" w:rsidP="00703202">
      <w:pPr>
        <w:spacing w:after="0" w:line="240" w:lineRule="auto"/>
        <w:jc w:val="both"/>
        <w:rPr>
          <w:rFonts w:ascii="Arial" w:eastAsia="Times New Roman" w:hAnsi="Arial" w:cs="Arial"/>
          <w:smallCaps/>
          <w:sz w:val="21"/>
          <w:szCs w:val="21"/>
          <w:lang w:eastAsia="es-MX"/>
        </w:rPr>
      </w:pPr>
      <w:r w:rsidRPr="00703202">
        <w:rPr>
          <w:rFonts w:ascii="Arial" w:eastAsia="Times New Roman" w:hAnsi="Arial" w:cs="Arial"/>
          <w:smallCaps/>
          <w:sz w:val="21"/>
          <w:szCs w:val="21"/>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B31848" w:rsidRPr="00703202" w:rsidRDefault="00B31848" w:rsidP="00703202">
      <w:pPr>
        <w:spacing w:after="0" w:line="240" w:lineRule="auto"/>
        <w:jc w:val="both"/>
        <w:rPr>
          <w:rFonts w:ascii="Arial" w:eastAsia="Times New Roman" w:hAnsi="Arial" w:cs="Arial"/>
          <w:smallCaps/>
          <w:sz w:val="21"/>
          <w:szCs w:val="21"/>
          <w:lang w:eastAsia="es-MX"/>
        </w:rPr>
      </w:pPr>
    </w:p>
    <w:p w:rsidR="00B31848" w:rsidRPr="00703202" w:rsidRDefault="00B31848" w:rsidP="00703202">
      <w:pPr>
        <w:spacing w:after="0" w:line="240" w:lineRule="auto"/>
        <w:jc w:val="both"/>
        <w:rPr>
          <w:rFonts w:ascii="Arial" w:eastAsia="Times New Roman" w:hAnsi="Arial" w:cs="Arial"/>
          <w:smallCaps/>
          <w:sz w:val="21"/>
          <w:szCs w:val="21"/>
          <w:lang w:eastAsia="es-MX"/>
        </w:rPr>
      </w:pPr>
      <w:r w:rsidRPr="00703202">
        <w:rPr>
          <w:rFonts w:ascii="Arial" w:eastAsia="Times New Roman" w:hAnsi="Arial" w:cs="Arial"/>
          <w:smallCaps/>
          <w:sz w:val="21"/>
          <w:szCs w:val="21"/>
          <w:lang w:eastAsia="es-MX"/>
        </w:rPr>
        <w:t>Las funciones y atribuciones de cada unidad administrativa deberán establecerse en el Manual de organización que elabore el o la titular de la Alcaldía, de conformidad con las contenidas en la presente ley.</w:t>
      </w:r>
    </w:p>
    <w:p w:rsidR="00B31848" w:rsidRPr="00703202" w:rsidRDefault="00B31848" w:rsidP="00703202">
      <w:pPr>
        <w:spacing w:after="0" w:line="240" w:lineRule="auto"/>
        <w:jc w:val="both"/>
        <w:rPr>
          <w:rFonts w:ascii="Arial" w:eastAsia="Times New Roman" w:hAnsi="Arial" w:cs="Arial"/>
          <w:smallCaps/>
          <w:sz w:val="21"/>
          <w:szCs w:val="21"/>
          <w:lang w:eastAsia="es-MX"/>
        </w:rPr>
      </w:pPr>
    </w:p>
    <w:p w:rsidR="00B31848" w:rsidRPr="00703202" w:rsidRDefault="00B31848" w:rsidP="00703202">
      <w:pPr>
        <w:spacing w:after="0" w:line="240" w:lineRule="auto"/>
        <w:jc w:val="both"/>
        <w:rPr>
          <w:rFonts w:ascii="Arial" w:eastAsia="Times New Roman" w:hAnsi="Arial" w:cs="Arial"/>
          <w:smallCaps/>
          <w:sz w:val="21"/>
          <w:szCs w:val="21"/>
          <w:lang w:eastAsia="es-MX"/>
        </w:rPr>
      </w:pPr>
      <w:r w:rsidRPr="00703202">
        <w:rPr>
          <w:rFonts w:ascii="Arial" w:eastAsia="Times New Roman" w:hAnsi="Arial" w:cs="Arial"/>
          <w:smallCaps/>
          <w:sz w:val="21"/>
          <w:szCs w:val="21"/>
          <w:lang w:eastAsia="es-MX"/>
        </w:rPr>
        <w:lastRenderedPageBreak/>
        <w:t xml:space="preserve">El Manual de organización tendrá por objeto establecer las facultades, funciones y atribuciones de las unidades administrativas de la Alcaldía y de los servidores públicos que las integran. </w:t>
      </w:r>
    </w:p>
    <w:p w:rsidR="00B31848" w:rsidRPr="00703202" w:rsidRDefault="00B31848" w:rsidP="00703202">
      <w:pPr>
        <w:spacing w:after="0" w:line="240" w:lineRule="auto"/>
        <w:jc w:val="both"/>
        <w:rPr>
          <w:rFonts w:ascii="Arial" w:eastAsia="Times New Roman" w:hAnsi="Arial" w:cs="Arial"/>
          <w:smallCaps/>
          <w:sz w:val="21"/>
          <w:szCs w:val="21"/>
          <w:lang w:eastAsia="es-MX"/>
        </w:rPr>
      </w:pPr>
    </w:p>
    <w:p w:rsidR="00B31848" w:rsidRPr="00703202" w:rsidRDefault="00B31848" w:rsidP="00703202">
      <w:pPr>
        <w:spacing w:after="0" w:line="240" w:lineRule="auto"/>
        <w:jc w:val="both"/>
        <w:rPr>
          <w:rFonts w:ascii="Arial" w:eastAsia="Times New Roman" w:hAnsi="Arial" w:cs="Arial"/>
          <w:smallCaps/>
          <w:sz w:val="21"/>
          <w:szCs w:val="21"/>
          <w:lang w:eastAsia="es-MX"/>
        </w:rPr>
      </w:pPr>
      <w:r w:rsidRPr="00703202">
        <w:rPr>
          <w:rFonts w:ascii="Arial" w:eastAsia="Times New Roman" w:hAnsi="Arial" w:cs="Arial"/>
          <w:smallCaps/>
          <w:sz w:val="21"/>
          <w:szCs w:val="21"/>
          <w:lang w:eastAsia="es-MX"/>
        </w:rPr>
        <w:t>El Manual de organización será remitido por la persona titular de la Alcaldía, al ejecutivo local para su publicación en la Gaceta Oficial de la Ciudad de México.</w:t>
      </w:r>
    </w:p>
    <w:p w:rsidR="00B31848" w:rsidRPr="00703202" w:rsidRDefault="00B31848" w:rsidP="00703202">
      <w:pPr>
        <w:spacing w:after="0" w:line="240" w:lineRule="auto"/>
        <w:jc w:val="both"/>
        <w:rPr>
          <w:rFonts w:ascii="Arial" w:eastAsia="Times New Roman" w:hAnsi="Arial" w:cs="Arial"/>
          <w:smallCaps/>
          <w:sz w:val="21"/>
          <w:szCs w:val="21"/>
          <w:lang w:eastAsia="es-MX"/>
        </w:rPr>
      </w:pPr>
    </w:p>
    <w:p w:rsidR="00B31848" w:rsidRPr="00703202" w:rsidRDefault="00B31848" w:rsidP="00703202">
      <w:pPr>
        <w:spacing w:after="0" w:line="240" w:lineRule="auto"/>
        <w:jc w:val="both"/>
        <w:rPr>
          <w:rFonts w:ascii="Arial" w:eastAsia="Times New Roman" w:hAnsi="Arial" w:cs="Arial"/>
          <w:smallCaps/>
          <w:sz w:val="21"/>
          <w:szCs w:val="21"/>
          <w:lang w:eastAsia="es-MX"/>
        </w:rPr>
      </w:pPr>
      <w:r w:rsidRPr="00703202">
        <w:rPr>
          <w:rFonts w:ascii="Arial" w:eastAsia="Times New Roman" w:hAnsi="Arial" w:cs="Arial"/>
          <w:smallCaps/>
          <w:sz w:val="21"/>
          <w:szCs w:val="21"/>
          <w:lang w:eastAsia="es-MX"/>
        </w:rPr>
        <w:t>Las Alcaldías deberán contar por lo menos con las siguientes Unidades Administrativas:</w:t>
      </w:r>
    </w:p>
    <w:p w:rsidR="00B31848" w:rsidRPr="00703202" w:rsidRDefault="00B31848" w:rsidP="00703202">
      <w:pPr>
        <w:spacing w:after="0" w:line="240" w:lineRule="auto"/>
        <w:jc w:val="both"/>
        <w:rPr>
          <w:rFonts w:ascii="Arial" w:eastAsia="Times New Roman" w:hAnsi="Arial" w:cs="Arial"/>
          <w:smallCaps/>
          <w:sz w:val="21"/>
          <w:szCs w:val="21"/>
          <w:lang w:eastAsia="es-MX"/>
        </w:rPr>
      </w:pPr>
    </w:p>
    <w:p w:rsidR="00B31848" w:rsidRPr="00703202" w:rsidRDefault="00B31848" w:rsidP="00703202">
      <w:pPr>
        <w:spacing w:after="0" w:line="240" w:lineRule="auto"/>
        <w:jc w:val="both"/>
        <w:rPr>
          <w:rFonts w:ascii="Arial" w:eastAsia="Times New Roman" w:hAnsi="Arial" w:cs="Arial"/>
          <w:smallCaps/>
          <w:sz w:val="21"/>
          <w:szCs w:val="21"/>
          <w:lang w:eastAsia="es-MX"/>
        </w:rPr>
      </w:pPr>
      <w:r w:rsidRPr="00703202">
        <w:rPr>
          <w:rFonts w:ascii="Arial" w:eastAsia="Times New Roman" w:hAnsi="Arial" w:cs="Arial"/>
          <w:smallCaps/>
          <w:sz w:val="21"/>
          <w:szCs w:val="21"/>
          <w:lang w:eastAsia="es-MX"/>
        </w:rPr>
        <w:t>I. Gobierno;</w:t>
      </w:r>
    </w:p>
    <w:p w:rsidR="00B31848" w:rsidRPr="00703202" w:rsidRDefault="00B31848" w:rsidP="00703202">
      <w:pPr>
        <w:spacing w:after="0" w:line="240" w:lineRule="auto"/>
        <w:jc w:val="both"/>
        <w:rPr>
          <w:rFonts w:ascii="Arial" w:eastAsia="Times New Roman" w:hAnsi="Arial" w:cs="Arial"/>
          <w:smallCaps/>
          <w:sz w:val="21"/>
          <w:szCs w:val="21"/>
          <w:lang w:eastAsia="es-MX"/>
        </w:rPr>
      </w:pPr>
      <w:r w:rsidRPr="00703202">
        <w:rPr>
          <w:rFonts w:ascii="Arial" w:eastAsia="Times New Roman" w:hAnsi="Arial" w:cs="Arial"/>
          <w:smallCaps/>
          <w:sz w:val="21"/>
          <w:szCs w:val="21"/>
          <w:lang w:eastAsia="es-MX"/>
        </w:rPr>
        <w:t>II. Asuntos Jurídicos;</w:t>
      </w:r>
    </w:p>
    <w:p w:rsidR="00B31848" w:rsidRPr="00703202" w:rsidRDefault="00B31848" w:rsidP="00703202">
      <w:pPr>
        <w:spacing w:after="0" w:line="240" w:lineRule="auto"/>
        <w:jc w:val="both"/>
        <w:rPr>
          <w:rFonts w:ascii="Arial" w:eastAsia="Times New Roman" w:hAnsi="Arial" w:cs="Arial"/>
          <w:smallCaps/>
          <w:sz w:val="21"/>
          <w:szCs w:val="21"/>
          <w:lang w:eastAsia="es-MX"/>
        </w:rPr>
      </w:pPr>
      <w:r w:rsidRPr="00703202">
        <w:rPr>
          <w:rFonts w:ascii="Arial" w:eastAsia="Times New Roman" w:hAnsi="Arial" w:cs="Arial"/>
          <w:smallCaps/>
          <w:sz w:val="21"/>
          <w:szCs w:val="21"/>
          <w:lang w:eastAsia="es-MX"/>
        </w:rPr>
        <w:t>III. Administración;</w:t>
      </w:r>
    </w:p>
    <w:p w:rsidR="00B31848" w:rsidRPr="00703202" w:rsidRDefault="00B31848" w:rsidP="00703202">
      <w:pPr>
        <w:spacing w:after="0" w:line="240" w:lineRule="auto"/>
        <w:jc w:val="both"/>
        <w:rPr>
          <w:rFonts w:ascii="Arial" w:eastAsia="Times New Roman" w:hAnsi="Arial" w:cs="Arial"/>
          <w:smallCaps/>
          <w:sz w:val="21"/>
          <w:szCs w:val="21"/>
          <w:lang w:eastAsia="es-MX"/>
        </w:rPr>
      </w:pPr>
      <w:r w:rsidRPr="00703202">
        <w:rPr>
          <w:rFonts w:ascii="Arial" w:eastAsia="Times New Roman" w:hAnsi="Arial" w:cs="Arial"/>
          <w:smallCaps/>
          <w:sz w:val="21"/>
          <w:szCs w:val="21"/>
          <w:lang w:eastAsia="es-MX"/>
        </w:rPr>
        <w:t>IV. Obras y Desarrollo Urbano;</w:t>
      </w:r>
    </w:p>
    <w:p w:rsidR="00B31848" w:rsidRPr="00703202" w:rsidRDefault="00B31848" w:rsidP="00703202">
      <w:pPr>
        <w:spacing w:after="0" w:line="240" w:lineRule="auto"/>
        <w:jc w:val="both"/>
        <w:rPr>
          <w:rFonts w:ascii="Arial" w:eastAsia="Times New Roman" w:hAnsi="Arial" w:cs="Arial"/>
          <w:smallCaps/>
          <w:sz w:val="21"/>
          <w:szCs w:val="21"/>
          <w:lang w:eastAsia="es-MX"/>
        </w:rPr>
      </w:pPr>
      <w:r w:rsidRPr="00703202">
        <w:rPr>
          <w:rFonts w:ascii="Arial" w:eastAsia="Times New Roman" w:hAnsi="Arial" w:cs="Arial"/>
          <w:smallCaps/>
          <w:sz w:val="21"/>
          <w:szCs w:val="21"/>
          <w:lang w:eastAsia="es-MX"/>
        </w:rPr>
        <w:t>V. Servicios Urbanos;</w:t>
      </w:r>
    </w:p>
    <w:p w:rsidR="00B31848" w:rsidRPr="00703202" w:rsidRDefault="00B31848" w:rsidP="00703202">
      <w:pPr>
        <w:spacing w:after="0" w:line="240" w:lineRule="auto"/>
        <w:jc w:val="both"/>
        <w:rPr>
          <w:rFonts w:ascii="Arial" w:eastAsia="Times New Roman" w:hAnsi="Arial" w:cs="Arial"/>
          <w:smallCaps/>
          <w:sz w:val="21"/>
          <w:szCs w:val="21"/>
          <w:lang w:eastAsia="es-MX"/>
        </w:rPr>
      </w:pPr>
      <w:r w:rsidRPr="00703202">
        <w:rPr>
          <w:rFonts w:ascii="Arial" w:eastAsia="Times New Roman" w:hAnsi="Arial" w:cs="Arial"/>
          <w:smallCaps/>
          <w:sz w:val="21"/>
          <w:szCs w:val="21"/>
          <w:lang w:eastAsia="es-MX"/>
        </w:rPr>
        <w:t>VI. Planeación del Desarrollo;</w:t>
      </w:r>
    </w:p>
    <w:p w:rsidR="00B31848" w:rsidRPr="00703202" w:rsidRDefault="00B31848" w:rsidP="00703202">
      <w:pPr>
        <w:spacing w:after="0" w:line="240" w:lineRule="auto"/>
        <w:jc w:val="both"/>
        <w:rPr>
          <w:rFonts w:ascii="Arial" w:eastAsia="Times New Roman" w:hAnsi="Arial" w:cs="Arial"/>
          <w:smallCaps/>
          <w:sz w:val="21"/>
          <w:szCs w:val="21"/>
          <w:lang w:eastAsia="es-MX"/>
        </w:rPr>
      </w:pPr>
      <w:r w:rsidRPr="00703202">
        <w:rPr>
          <w:rFonts w:ascii="Arial" w:eastAsia="Times New Roman" w:hAnsi="Arial" w:cs="Arial"/>
          <w:smallCaps/>
          <w:sz w:val="21"/>
          <w:szCs w:val="21"/>
          <w:lang w:eastAsia="es-MX"/>
        </w:rPr>
        <w:t>VII. Desarrollo Social.</w:t>
      </w:r>
    </w:p>
    <w:p w:rsidR="00B31848" w:rsidRPr="00703202" w:rsidRDefault="00B31848" w:rsidP="00703202">
      <w:pPr>
        <w:spacing w:after="0" w:line="240" w:lineRule="auto"/>
        <w:jc w:val="both"/>
        <w:rPr>
          <w:rFonts w:ascii="Arial" w:eastAsia="Times New Roman" w:hAnsi="Arial" w:cs="Arial"/>
          <w:smallCaps/>
          <w:sz w:val="21"/>
          <w:szCs w:val="21"/>
          <w:lang w:eastAsia="es-MX"/>
        </w:rPr>
      </w:pPr>
      <w:r w:rsidRPr="00703202">
        <w:rPr>
          <w:rFonts w:ascii="Arial" w:eastAsia="Times New Roman" w:hAnsi="Arial" w:cs="Arial"/>
          <w:smallCaps/>
          <w:sz w:val="21"/>
          <w:szCs w:val="21"/>
          <w:lang w:eastAsia="es-MX"/>
        </w:rPr>
        <w:t>VIII. Desarrollo y Fomento Económico;</w:t>
      </w:r>
    </w:p>
    <w:p w:rsidR="00B31848" w:rsidRPr="00703202" w:rsidRDefault="00B31848" w:rsidP="00703202">
      <w:pPr>
        <w:spacing w:after="0" w:line="240" w:lineRule="auto"/>
        <w:jc w:val="both"/>
        <w:rPr>
          <w:rFonts w:ascii="Arial" w:eastAsia="Times New Roman" w:hAnsi="Arial" w:cs="Arial"/>
          <w:smallCaps/>
          <w:sz w:val="21"/>
          <w:szCs w:val="21"/>
          <w:lang w:eastAsia="es-MX"/>
        </w:rPr>
      </w:pPr>
      <w:r w:rsidRPr="00703202">
        <w:rPr>
          <w:rFonts w:ascii="Arial" w:eastAsia="Times New Roman" w:hAnsi="Arial" w:cs="Arial"/>
          <w:smallCaps/>
          <w:sz w:val="21"/>
          <w:szCs w:val="21"/>
          <w:lang w:eastAsia="es-MX"/>
        </w:rPr>
        <w:t>IX. Protección Civil;</w:t>
      </w:r>
    </w:p>
    <w:p w:rsidR="00B31848" w:rsidRPr="00703202" w:rsidRDefault="00B31848" w:rsidP="00703202">
      <w:pPr>
        <w:spacing w:after="0" w:line="240" w:lineRule="auto"/>
        <w:jc w:val="both"/>
        <w:rPr>
          <w:rFonts w:ascii="Arial" w:eastAsia="Times New Roman" w:hAnsi="Arial" w:cs="Arial"/>
          <w:smallCaps/>
          <w:sz w:val="21"/>
          <w:szCs w:val="21"/>
          <w:lang w:eastAsia="es-MX"/>
        </w:rPr>
      </w:pPr>
      <w:r w:rsidRPr="00703202">
        <w:rPr>
          <w:rFonts w:ascii="Arial" w:eastAsia="Times New Roman" w:hAnsi="Arial" w:cs="Arial"/>
          <w:smallCaps/>
          <w:sz w:val="21"/>
          <w:szCs w:val="21"/>
          <w:lang w:eastAsia="es-MX"/>
        </w:rPr>
        <w:t>X. Participación Ciudadana;</w:t>
      </w:r>
    </w:p>
    <w:p w:rsidR="00B31848" w:rsidRPr="00703202" w:rsidRDefault="00B31848" w:rsidP="00703202">
      <w:pPr>
        <w:spacing w:after="0" w:line="240" w:lineRule="auto"/>
        <w:jc w:val="both"/>
        <w:rPr>
          <w:rFonts w:ascii="Arial" w:eastAsia="Times New Roman" w:hAnsi="Arial" w:cs="Arial"/>
          <w:smallCaps/>
          <w:sz w:val="21"/>
          <w:szCs w:val="21"/>
          <w:lang w:eastAsia="es-MX"/>
        </w:rPr>
      </w:pPr>
      <w:r w:rsidRPr="00703202">
        <w:rPr>
          <w:rFonts w:ascii="Arial" w:eastAsia="Times New Roman" w:hAnsi="Arial" w:cs="Arial"/>
          <w:smallCaps/>
          <w:sz w:val="21"/>
          <w:szCs w:val="21"/>
          <w:lang w:eastAsia="es-MX"/>
        </w:rPr>
        <w:t>XI. Sustentabilidad;</w:t>
      </w:r>
    </w:p>
    <w:p w:rsidR="00B31848" w:rsidRPr="00703202" w:rsidRDefault="00B31848" w:rsidP="00703202">
      <w:pPr>
        <w:spacing w:after="0" w:line="240" w:lineRule="auto"/>
        <w:jc w:val="both"/>
        <w:rPr>
          <w:rFonts w:ascii="Arial" w:eastAsia="Times New Roman" w:hAnsi="Arial" w:cs="Arial"/>
          <w:smallCaps/>
          <w:sz w:val="21"/>
          <w:szCs w:val="21"/>
          <w:lang w:eastAsia="es-MX"/>
        </w:rPr>
      </w:pPr>
      <w:r w:rsidRPr="00703202">
        <w:rPr>
          <w:rFonts w:ascii="Arial" w:eastAsia="Times New Roman" w:hAnsi="Arial" w:cs="Arial"/>
          <w:smallCaps/>
          <w:sz w:val="21"/>
          <w:szCs w:val="21"/>
          <w:lang w:eastAsia="es-MX"/>
        </w:rPr>
        <w:t>XII. Derechos Culturales, Recreativos y Educativos.</w:t>
      </w:r>
    </w:p>
    <w:p w:rsidR="00B31848" w:rsidRPr="00703202" w:rsidRDefault="00B31848" w:rsidP="00703202">
      <w:pPr>
        <w:spacing w:after="0" w:line="240" w:lineRule="auto"/>
        <w:jc w:val="both"/>
        <w:rPr>
          <w:rFonts w:ascii="Arial" w:eastAsia="Times New Roman" w:hAnsi="Arial" w:cs="Arial"/>
          <w:smallCaps/>
          <w:sz w:val="21"/>
          <w:szCs w:val="21"/>
          <w:lang w:eastAsia="es-MX"/>
        </w:rPr>
      </w:pPr>
      <w:r w:rsidRPr="00703202">
        <w:rPr>
          <w:rFonts w:ascii="Arial" w:eastAsia="Times New Roman" w:hAnsi="Arial" w:cs="Arial"/>
          <w:smallCaps/>
          <w:sz w:val="21"/>
          <w:szCs w:val="21"/>
          <w:lang w:eastAsia="es-MX"/>
        </w:rPr>
        <w:t>XIII. Fomento a la Equidad de Género;</w:t>
      </w:r>
    </w:p>
    <w:p w:rsidR="00B31848" w:rsidRPr="00703202" w:rsidRDefault="00B31848" w:rsidP="00703202">
      <w:pPr>
        <w:spacing w:after="0" w:line="240" w:lineRule="auto"/>
        <w:jc w:val="both"/>
        <w:rPr>
          <w:rFonts w:ascii="Arial" w:eastAsia="Times New Roman" w:hAnsi="Arial" w:cs="Arial"/>
          <w:smallCaps/>
          <w:sz w:val="21"/>
          <w:szCs w:val="21"/>
          <w:lang w:eastAsia="es-MX"/>
        </w:rPr>
      </w:pPr>
    </w:p>
    <w:p w:rsidR="00B31848" w:rsidRPr="00703202" w:rsidRDefault="00B31848" w:rsidP="00703202">
      <w:pPr>
        <w:spacing w:after="0" w:line="240" w:lineRule="auto"/>
        <w:jc w:val="both"/>
        <w:rPr>
          <w:rFonts w:ascii="Arial" w:eastAsia="Times New Roman" w:hAnsi="Arial" w:cs="Arial"/>
          <w:smallCaps/>
          <w:sz w:val="21"/>
          <w:szCs w:val="21"/>
          <w:lang w:eastAsia="es-MX"/>
        </w:rPr>
      </w:pPr>
      <w:r w:rsidRPr="00703202">
        <w:rPr>
          <w:rFonts w:ascii="Arial" w:eastAsia="Times New Roman" w:hAnsi="Arial" w:cs="Arial"/>
          <w:smallCaps/>
          <w:sz w:val="21"/>
          <w:szCs w:val="21"/>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B31848" w:rsidRPr="00703202" w:rsidRDefault="00B31848" w:rsidP="00703202">
      <w:pPr>
        <w:spacing w:after="0" w:line="240" w:lineRule="auto"/>
        <w:jc w:val="both"/>
        <w:rPr>
          <w:rFonts w:ascii="Arial" w:eastAsia="Times New Roman" w:hAnsi="Arial" w:cs="Arial"/>
          <w:smallCaps/>
          <w:sz w:val="21"/>
          <w:szCs w:val="21"/>
          <w:lang w:eastAsia="es-MX"/>
        </w:rPr>
      </w:pPr>
    </w:p>
    <w:p w:rsidR="00B31848" w:rsidRPr="00703202" w:rsidRDefault="00B31848" w:rsidP="00703202">
      <w:pPr>
        <w:spacing w:after="0" w:line="240" w:lineRule="auto"/>
        <w:jc w:val="both"/>
        <w:rPr>
          <w:rFonts w:ascii="Arial" w:eastAsia="Times New Roman" w:hAnsi="Arial" w:cs="Arial"/>
          <w:smallCaps/>
          <w:sz w:val="21"/>
          <w:szCs w:val="21"/>
          <w:lang w:eastAsia="es-MX"/>
        </w:rPr>
      </w:pPr>
      <w:r w:rsidRPr="00703202">
        <w:rPr>
          <w:rFonts w:ascii="Arial" w:eastAsia="Times New Roman" w:hAnsi="Arial" w:cs="Arial"/>
          <w:smallCaps/>
          <w:sz w:val="21"/>
          <w:szCs w:val="21"/>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B31848" w:rsidRPr="00703202" w:rsidRDefault="00B31848" w:rsidP="00703202">
      <w:pPr>
        <w:spacing w:after="0" w:line="240" w:lineRule="auto"/>
        <w:jc w:val="both"/>
        <w:rPr>
          <w:rFonts w:ascii="Arial" w:eastAsia="Times New Roman" w:hAnsi="Arial" w:cs="Arial"/>
          <w:smallCaps/>
          <w:sz w:val="21"/>
          <w:szCs w:val="21"/>
          <w:lang w:eastAsia="es-MX"/>
        </w:rPr>
      </w:pPr>
      <w:r w:rsidRPr="00703202">
        <w:rPr>
          <w:rFonts w:ascii="Arial" w:eastAsia="Times New Roman" w:hAnsi="Arial" w:cs="Arial"/>
          <w:smallCaps/>
          <w:sz w:val="21"/>
          <w:szCs w:val="21"/>
          <w:lang w:eastAsia="es-MX"/>
        </w:rPr>
        <w:t>Las unidades administrativas podrán ejercer de manera conjunta o separada las materias descritas en las fracciones del presente Artículo.</w:t>
      </w:r>
    </w:p>
    <w:p w:rsidR="00B31848" w:rsidRPr="00703202" w:rsidRDefault="00B31848" w:rsidP="00703202">
      <w:pPr>
        <w:spacing w:after="0" w:line="240" w:lineRule="auto"/>
        <w:rPr>
          <w:rFonts w:ascii="Arial" w:eastAsia="Times New Roman" w:hAnsi="Arial" w:cs="Arial"/>
          <w:smallCaps/>
          <w:sz w:val="21"/>
          <w:szCs w:val="21"/>
          <w:lang w:eastAsia="es-MX"/>
        </w:rPr>
      </w:pPr>
      <w:r w:rsidRPr="00703202">
        <w:rPr>
          <w:rFonts w:ascii="Arial" w:eastAsia="Times New Roman" w:hAnsi="Arial" w:cs="Arial"/>
          <w:smallCaps/>
          <w:sz w:val="21"/>
          <w:szCs w:val="21"/>
          <w:lang w:eastAsia="es-MX"/>
        </w:rPr>
        <w:br/>
        <w:t>REGLAMENTO INTERIOR DEL PODER EJECUTIVO Y DE LA ADMINISTRACIÓN PÚBLICA DE LA CIUDAD DE MÉXICO</w:t>
      </w:r>
      <w:r w:rsidRPr="00703202">
        <w:rPr>
          <w:rFonts w:ascii="Arial" w:eastAsia="Times New Roman" w:hAnsi="Arial" w:cs="Arial"/>
          <w:smallCaps/>
          <w:sz w:val="21"/>
          <w:szCs w:val="21"/>
          <w:lang w:eastAsia="es-MX"/>
        </w:rPr>
        <w:br/>
      </w:r>
      <w:r w:rsidRPr="00703202">
        <w:rPr>
          <w:rFonts w:ascii="Arial" w:eastAsia="Times New Roman" w:hAnsi="Arial" w:cs="Arial"/>
          <w:smallCaps/>
          <w:sz w:val="21"/>
          <w:szCs w:val="21"/>
          <w:lang w:eastAsia="es-MX"/>
        </w:rPr>
        <w:br/>
        <w:t>Artículo 5°. - Además de las facultades que establece la Ley, los titulares de las Dependencias tienen las siguientes facultades:</w:t>
      </w:r>
    </w:p>
    <w:p w:rsidR="00B31848" w:rsidRPr="00703202" w:rsidRDefault="00B31848" w:rsidP="00703202">
      <w:pPr>
        <w:spacing w:after="0" w:line="240" w:lineRule="auto"/>
        <w:jc w:val="both"/>
        <w:rPr>
          <w:rFonts w:ascii="Arial" w:eastAsia="Times New Roman" w:hAnsi="Arial" w:cs="Arial"/>
          <w:smallCaps/>
          <w:sz w:val="21"/>
          <w:szCs w:val="21"/>
          <w:lang w:eastAsia="es-MX"/>
        </w:rPr>
      </w:pPr>
      <w:r w:rsidRPr="00703202">
        <w:rPr>
          <w:rFonts w:ascii="Arial" w:eastAsia="Times New Roman" w:hAnsi="Arial" w:cs="Arial"/>
          <w:smallCaps/>
          <w:sz w:val="21"/>
          <w:szCs w:val="21"/>
          <w:lang w:eastAsia="es-MX"/>
        </w:rPr>
        <w:br/>
        <w:t>IV. Nombrar y remover libremente a los Directores Ejecutivos, Directores de Área y demás personal de las Unidades Administrativas y de Apoyo Técnico-Operativo dependiente de las áreas adscritas a ellas.</w:t>
      </w:r>
    </w:p>
    <w:p w:rsidR="00B31848" w:rsidRPr="00703202" w:rsidRDefault="00B31848" w:rsidP="00703202">
      <w:pPr>
        <w:spacing w:after="0" w:line="240" w:lineRule="auto"/>
        <w:jc w:val="both"/>
        <w:rPr>
          <w:rFonts w:ascii="Arial" w:eastAsia="Times New Roman" w:hAnsi="Arial" w:cs="Arial"/>
          <w:smallCaps/>
          <w:sz w:val="21"/>
          <w:szCs w:val="21"/>
          <w:lang w:eastAsia="es-MX"/>
        </w:rPr>
      </w:pPr>
    </w:p>
    <w:p w:rsidR="00B31848" w:rsidRPr="00703202" w:rsidRDefault="00B31848" w:rsidP="00703202">
      <w:pPr>
        <w:spacing w:after="0" w:line="240" w:lineRule="auto"/>
        <w:jc w:val="both"/>
        <w:rPr>
          <w:rFonts w:ascii="Arial" w:eastAsia="Times New Roman" w:hAnsi="Arial" w:cs="Arial"/>
          <w:smallCaps/>
          <w:sz w:val="21"/>
          <w:szCs w:val="21"/>
          <w:lang w:eastAsia="es-MX"/>
        </w:rPr>
      </w:pPr>
      <w:r w:rsidRPr="00703202">
        <w:rPr>
          <w:rFonts w:ascii="Arial" w:eastAsia="Times New Roman" w:hAnsi="Arial" w:cs="Arial"/>
          <w:smallCaps/>
          <w:sz w:val="21"/>
          <w:szCs w:val="21"/>
          <w:lang w:eastAsia="es-MX"/>
        </w:rPr>
        <w:br/>
        <w:t>CIRCULAR UNO BIS (Emitida por la Oficialía Mayor y publicada en la Gaceta Oficial del Distrito Federal de 12 de abril de 2015)</w:t>
      </w:r>
    </w:p>
    <w:p w:rsidR="00B31848" w:rsidRPr="00703202" w:rsidRDefault="00B31848" w:rsidP="00703202">
      <w:pPr>
        <w:spacing w:after="0" w:line="240" w:lineRule="auto"/>
        <w:jc w:val="both"/>
        <w:rPr>
          <w:rFonts w:ascii="Arial" w:eastAsia="Times New Roman" w:hAnsi="Arial" w:cs="Arial"/>
          <w:smallCaps/>
          <w:sz w:val="21"/>
          <w:szCs w:val="21"/>
          <w:lang w:eastAsia="es-MX"/>
        </w:rPr>
      </w:pPr>
      <w:r w:rsidRPr="00703202">
        <w:rPr>
          <w:rFonts w:ascii="Arial" w:eastAsia="Times New Roman" w:hAnsi="Arial" w:cs="Arial"/>
          <w:smallCaps/>
          <w:sz w:val="21"/>
          <w:szCs w:val="21"/>
          <w:lang w:eastAsia="es-MX"/>
        </w:rPr>
        <w:t> </w:t>
      </w:r>
      <w:r w:rsidRPr="00703202">
        <w:rPr>
          <w:rFonts w:ascii="Arial" w:eastAsia="Times New Roman" w:hAnsi="Arial" w:cs="Arial"/>
          <w:smallCaps/>
          <w:sz w:val="21"/>
          <w:szCs w:val="21"/>
          <w:lang w:eastAsia="es-MX"/>
        </w:rPr>
        <w:br/>
        <w:t xml:space="preserve">Numeral 1.3.11 Los Jefes Delegacionales tienen la atribución de nombrar o remover libremente a sus subalternos, por lo que son los responsables de expedir los </w:t>
      </w:r>
      <w:r w:rsidRPr="00703202">
        <w:rPr>
          <w:rFonts w:ascii="Arial" w:eastAsia="Times New Roman" w:hAnsi="Arial" w:cs="Arial"/>
          <w:smallCaps/>
          <w:sz w:val="21"/>
          <w:szCs w:val="21"/>
          <w:lang w:eastAsia="es-MX"/>
        </w:rPr>
        <w:lastRenderedPageBreak/>
        <w:t>nombramientos del personal que consideren para ocupar un puesto en su estructura orgánica autorizada.</w:t>
      </w:r>
    </w:p>
    <w:p w:rsidR="00B31848" w:rsidRPr="00703202" w:rsidRDefault="00B31848" w:rsidP="00703202">
      <w:pPr>
        <w:spacing w:after="0" w:line="240" w:lineRule="auto"/>
        <w:jc w:val="both"/>
        <w:rPr>
          <w:rFonts w:ascii="Arial" w:eastAsia="Times New Roman" w:hAnsi="Arial" w:cs="Arial"/>
          <w:smallCaps/>
          <w:sz w:val="21"/>
          <w:szCs w:val="21"/>
          <w:lang w:eastAsia="es-MX"/>
        </w:rPr>
      </w:pPr>
    </w:p>
    <w:p w:rsidR="00B31848" w:rsidRPr="00703202" w:rsidRDefault="00B31848" w:rsidP="00703202">
      <w:pPr>
        <w:spacing w:after="0" w:line="240" w:lineRule="auto"/>
        <w:jc w:val="both"/>
        <w:rPr>
          <w:rFonts w:ascii="Arial" w:eastAsia="Times New Roman" w:hAnsi="Arial" w:cs="Arial"/>
          <w:smallCaps/>
          <w:sz w:val="21"/>
          <w:szCs w:val="21"/>
          <w:lang w:eastAsia="es-MX"/>
        </w:rPr>
      </w:pPr>
      <w:r w:rsidRPr="00703202">
        <w:rPr>
          <w:rFonts w:ascii="Arial" w:eastAsia="Times New Roman" w:hAnsi="Arial" w:cs="Arial"/>
          <w:smallCaps/>
          <w:sz w:val="21"/>
          <w:szCs w:val="21"/>
          <w:lang w:eastAsia="es-MX"/>
        </w:rPr>
        <w:t>Además y según sea el caso, suscribir las remociones que correspondan, de conformidad con la normatividad aplicable.</w:t>
      </w:r>
    </w:p>
    <w:p w:rsidR="00B31848" w:rsidRPr="00703202" w:rsidRDefault="00B31848" w:rsidP="00703202">
      <w:pPr>
        <w:spacing w:after="0" w:line="240" w:lineRule="auto"/>
        <w:jc w:val="both"/>
        <w:rPr>
          <w:rFonts w:ascii="Arial" w:eastAsia="Times New Roman" w:hAnsi="Arial" w:cs="Arial"/>
          <w:smallCaps/>
          <w:sz w:val="21"/>
          <w:szCs w:val="21"/>
          <w:lang w:eastAsia="es-MX"/>
        </w:rPr>
      </w:pPr>
    </w:p>
    <w:p w:rsidR="00B31848" w:rsidRPr="00703202" w:rsidRDefault="00B31848" w:rsidP="00703202">
      <w:pPr>
        <w:spacing w:after="0" w:line="240" w:lineRule="auto"/>
        <w:jc w:val="both"/>
        <w:rPr>
          <w:rFonts w:ascii="Arial" w:hAnsi="Arial" w:cs="Arial"/>
          <w:sz w:val="21"/>
          <w:szCs w:val="21"/>
        </w:rPr>
      </w:pPr>
    </w:p>
    <w:p w:rsidR="00F30734" w:rsidRPr="00703202" w:rsidRDefault="00F30734" w:rsidP="00703202">
      <w:pPr>
        <w:spacing w:after="0" w:line="240" w:lineRule="auto"/>
        <w:jc w:val="both"/>
        <w:rPr>
          <w:rFonts w:ascii="Arial" w:eastAsia="Batang" w:hAnsi="Arial" w:cs="Arial"/>
          <w:sz w:val="21"/>
          <w:szCs w:val="21"/>
          <w:lang w:val="es-ES" w:eastAsia="es-ES"/>
        </w:rPr>
      </w:pPr>
    </w:p>
    <w:sectPr w:rsidR="00F30734" w:rsidRPr="00703202"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A86" w:rsidRDefault="00073A86" w:rsidP="00EF0F92">
      <w:pPr>
        <w:spacing w:after="0" w:line="240" w:lineRule="auto"/>
      </w:pPr>
      <w:r>
        <w:separator/>
      </w:r>
    </w:p>
  </w:endnote>
  <w:endnote w:type="continuationSeparator" w:id="0">
    <w:p w:rsidR="00073A86" w:rsidRDefault="00073A86"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 w:name="Arial Unicode MS">
    <w:panose1 w:val="020B0604020202020204"/>
    <w:charset w:val="80"/>
    <w:family w:val="swiss"/>
    <w:pitch w:val="variable"/>
    <w:sig w:usb0="F7FFAFFF" w:usb1="E9DFFFFF" w:usb2="0000003F" w:usb3="00000000" w:csb0="003F01FF" w:csb1="00000000"/>
  </w:font>
  <w:font w:name="Gotham Bold">
    <w:altName w:val="Arial"/>
    <w:panose1 w:val="00000000000000000000"/>
    <w:charset w:val="00"/>
    <w:family w:val="modern"/>
    <w:notTrueType/>
    <w:pitch w:val="variable"/>
    <w:sig w:usb0="00000001" w:usb1="4000004A" w:usb2="00000000" w:usb3="00000000" w:csb0="0000000B" w:csb1="00000000"/>
  </w:font>
  <w:font w:name="Square721 Ex BT">
    <w:altName w:val="Arial"/>
    <w:charset w:val="00"/>
    <w:family w:val="swiss"/>
    <w:pitch w:val="variable"/>
    <w:sig w:usb0="00000001"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202" w:rsidRDefault="00703202" w:rsidP="00703202">
    <w:pPr>
      <w:pStyle w:val="Piedepgina"/>
    </w:pPr>
    <w:r>
      <w:rPr>
        <w:noProof/>
        <w:lang w:eastAsia="es-MX"/>
      </w:rPr>
      <w:drawing>
        <wp:anchor distT="114300" distB="114300" distL="114300" distR="114300" simplePos="0" relativeHeight="251672576" behindDoc="0" locked="0" layoutInCell="1" allowOverlap="1" wp14:anchorId="16A121D1" wp14:editId="3E9AFC68">
          <wp:simplePos x="0" y="0"/>
          <wp:positionH relativeFrom="column">
            <wp:posOffset>4240143</wp:posOffset>
          </wp:positionH>
          <wp:positionV relativeFrom="paragraph">
            <wp:posOffset>85891</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r>
      <w:rPr>
        <w:noProof/>
      </w:rPr>
      <w:pict>
        <v:shapetype id="_x0000_t202" coordsize="21600,21600" o:spt="202" path="m,l,21600r21600,l21600,xe">
          <v:stroke joinstyle="miter"/>
          <v:path gradientshapeok="t" o:connecttype="rect"/>
        </v:shapetype>
        <v:shape id="Cuadro de texto 3" o:spid="_x0000_s2056" type="#_x0000_t202" style="position:absolute;margin-left:-28.8pt;margin-top:-6.6pt;width:226.05pt;height:5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" fillcolor="white [3201]" stroked="f" strokeweight=".5pt">
          <v:textbox>
            <w:txbxContent>
              <w:p w:rsidR="00703202" w:rsidRDefault="00703202" w:rsidP="00703202">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703202" w:rsidRPr="00195ADD" w:rsidRDefault="00703202" w:rsidP="00703202">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rsidR="00703202" w:rsidRDefault="00703202" w:rsidP="00703202">
                <w:pPr>
                  <w:jc w:val="both"/>
                </w:pPr>
              </w:p>
            </w:txbxContent>
          </v:textbox>
        </v:shape>
      </w:pict>
    </w:r>
  </w:p>
  <w:p w:rsidR="00AE38C3" w:rsidRPr="00812E70" w:rsidRDefault="00073A86"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A86" w:rsidRDefault="00073A86" w:rsidP="00EF0F92">
      <w:pPr>
        <w:spacing w:after="0" w:line="240" w:lineRule="auto"/>
      </w:pPr>
      <w:r>
        <w:separator/>
      </w:r>
    </w:p>
  </w:footnote>
  <w:footnote w:type="continuationSeparator" w:id="0">
    <w:p w:rsidR="00073A86" w:rsidRDefault="00073A86"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202" w:rsidRDefault="00703202" w:rsidP="00703202">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7456" behindDoc="1" locked="0" layoutInCell="1" allowOverlap="1" wp14:anchorId="474E6032" wp14:editId="24CD32FC">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9504" behindDoc="0" locked="0" layoutInCell="1" allowOverlap="1" wp14:anchorId="6F29B8B3" wp14:editId="2E9F8BFC">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8480" behindDoc="0" locked="0" layoutInCell="1" allowOverlap="1" wp14:anchorId="39CA1E09" wp14:editId="19EF10CB">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703202" w:rsidRDefault="00703202" w:rsidP="00703202">
    <w:pPr>
      <w:jc w:val="right"/>
      <w:rPr>
        <w:rFonts w:ascii="Arial" w:hAnsi="Arial" w:cs="Arial"/>
        <w:sz w:val="21"/>
        <w:szCs w:val="21"/>
        <w:lang w:eastAsia="es-ES"/>
      </w:rPr>
    </w:pPr>
  </w:p>
  <w:p w:rsidR="00703202" w:rsidRDefault="00703202" w:rsidP="00703202">
    <w:pPr>
      <w:jc w:val="right"/>
      <w:rPr>
        <w:rFonts w:ascii="Arial" w:hAnsi="Arial" w:cs="Arial"/>
        <w:sz w:val="21"/>
        <w:szCs w:val="21"/>
        <w:lang w:eastAsia="es-ES"/>
      </w:rPr>
    </w:pPr>
  </w:p>
  <w:p w:rsidR="00AE38C3" w:rsidRDefault="00AE38C3" w:rsidP="006762F8">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A86"/>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8CC"/>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328"/>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4F1F"/>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38E1"/>
    <w:rsid w:val="005153AE"/>
    <w:rsid w:val="00515C4B"/>
    <w:rsid w:val="00515FF8"/>
    <w:rsid w:val="00516B24"/>
    <w:rsid w:val="0051728C"/>
    <w:rsid w:val="0052103C"/>
    <w:rsid w:val="005216EA"/>
    <w:rsid w:val="00522BA7"/>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78B"/>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202"/>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357"/>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3B3"/>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848"/>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095"/>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iPriority w:val="99"/>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uiPriority w:val="99"/>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F458B-A202-4A5C-B991-2A059C025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859</TotalTime>
  <Pages>4</Pages>
  <Words>1160</Words>
  <Characters>6385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193</cp:revision>
  <cp:lastPrinted>2019-01-30T17:57:00Z</cp:lastPrinted>
  <dcterms:created xsi:type="dcterms:W3CDTF">2019-01-21T14:46:00Z</dcterms:created>
  <dcterms:modified xsi:type="dcterms:W3CDTF">2022-04-12T21:25:00Z</dcterms:modified>
</cp:coreProperties>
</file>