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9B0309" w:rsidRDefault="00DA6353" w:rsidP="005C5321">
      <w:pPr>
        <w:spacing w:after="160" w:line="259" w:lineRule="auto"/>
        <w:rPr>
          <w:rFonts w:ascii="Arial" w:eastAsia="Calibri" w:hAnsi="Arial" w:cs="Arial"/>
          <w:b/>
          <w:caps/>
          <w:sz w:val="28"/>
          <w:szCs w:val="28"/>
          <w:lang w:eastAsia="es-MX"/>
        </w:rPr>
      </w:pPr>
      <w:bookmarkStart w:id="0" w:name="_GoBack"/>
      <w:bookmarkEnd w:id="0"/>
      <w:r w:rsidRPr="009B0309">
        <w:rPr>
          <w:rFonts w:ascii="Arial" w:eastAsia="Calibri" w:hAnsi="Arial" w:cs="Arial"/>
          <w:b/>
          <w:caps/>
          <w:sz w:val="28"/>
          <w:szCs w:val="28"/>
          <w:lang w:eastAsia="es-MX"/>
        </w:rPr>
        <w:t xml:space="preserve">jefatura de unidad departamental de </w:t>
      </w:r>
      <w:r w:rsidR="00A81B3C" w:rsidRPr="009B0309">
        <w:rPr>
          <w:rFonts w:ascii="Arial" w:eastAsia="Calibri" w:hAnsi="Arial" w:cs="Arial"/>
          <w:b/>
          <w:caps/>
          <w:sz w:val="28"/>
          <w:szCs w:val="28"/>
          <w:lang w:eastAsia="es-MX"/>
        </w:rPr>
        <w:t>TESORERIA</w:t>
      </w:r>
    </w:p>
    <w:p w:rsidR="005C5321" w:rsidRPr="005C5321" w:rsidRDefault="005C5321" w:rsidP="005C5321">
      <w:pPr>
        <w:spacing w:after="0" w:line="240" w:lineRule="auto"/>
        <w:rPr>
          <w:rFonts w:ascii="Arial" w:eastAsia="Calibri" w:hAnsi="Arial" w:cs="Arial"/>
          <w:b/>
          <w:sz w:val="24"/>
          <w:szCs w:val="24"/>
          <w:lang w:eastAsia="es-MX"/>
        </w:rPr>
      </w:pPr>
    </w:p>
    <w:p w:rsidR="009B0309" w:rsidRPr="00890C74" w:rsidRDefault="009B0309" w:rsidP="009B0309">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B0309"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A95E1B" w:rsidRDefault="009B0309" w:rsidP="009B0309">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B0309" w:rsidRPr="00A95E1B" w:rsidRDefault="009B0309" w:rsidP="009B0309">
      <w:pPr>
        <w:spacing w:after="0" w:line="240" w:lineRule="auto"/>
        <w:rPr>
          <w:rFonts w:ascii="Arial" w:eastAsia="Times New Roman" w:hAnsi="Arial" w:cs="Arial"/>
          <w:smallCaps/>
          <w:sz w:val="24"/>
          <w:szCs w:val="24"/>
          <w:lang w:eastAsia="es-MX"/>
        </w:rPr>
      </w:pPr>
    </w:p>
    <w:p w:rsidR="009B0309" w:rsidRPr="003D52F0" w:rsidRDefault="009B0309" w:rsidP="009B0309">
      <w:pPr>
        <w:spacing w:after="0" w:line="240" w:lineRule="auto"/>
      </w:pP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pacing w:after="0" w:line="240" w:lineRule="auto"/>
        <w:jc w:val="both"/>
        <w:rPr>
          <w:rFonts w:ascii="Arial" w:eastAsia="Calibri" w:hAnsi="Arial" w:cs="Arial"/>
          <w:sz w:val="24"/>
          <w:szCs w:val="24"/>
          <w:lang w:eastAsia="es-MX"/>
        </w:rPr>
      </w:pPr>
      <w:r w:rsidRPr="005C5321">
        <w:rPr>
          <w:rFonts w:ascii="Arial" w:eastAsia="Calibri" w:hAnsi="Arial" w:cs="Arial"/>
          <w:sz w:val="24"/>
          <w:szCs w:val="24"/>
          <w:lang w:eastAsia="es-MX"/>
        </w:rPr>
        <w:lastRenderedPageBreak/>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lang w:eastAsia="es-MX"/>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AA" w:rsidRDefault="00787AAA" w:rsidP="00EF0F92">
      <w:pPr>
        <w:spacing w:after="0" w:line="240" w:lineRule="auto"/>
      </w:pPr>
      <w:r>
        <w:separator/>
      </w:r>
    </w:p>
  </w:endnote>
  <w:endnote w:type="continuationSeparator" w:id="0">
    <w:p w:rsidR="00787AAA" w:rsidRDefault="00787AA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C4B7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C4B71">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AA" w:rsidRDefault="00787AAA" w:rsidP="00EF0F92">
      <w:pPr>
        <w:spacing w:after="0" w:line="240" w:lineRule="auto"/>
      </w:pPr>
      <w:r>
        <w:separator/>
      </w:r>
    </w:p>
  </w:footnote>
  <w:footnote w:type="continuationSeparator" w:id="0">
    <w:p w:rsidR="00787AAA" w:rsidRDefault="00787AA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AAA"/>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4B71"/>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309"/>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D087-3336-41E6-ACED-85B4F1FE1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5</Pages>
  <Words>1179</Words>
  <Characters>6490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2019-07-16T19:17:00Z</dcterms:modified>
</cp:coreProperties>
</file>